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BDC7F" w14:textId="77777777" w:rsidR="00D13DF0" w:rsidRPr="00BD7D7C" w:rsidRDefault="00D13DF0" w:rsidP="00D13DF0">
      <w:pPr>
        <w:pStyle w:val="Pea1"/>
      </w:pPr>
      <w:r w:rsidRPr="00BD7D7C">
        <w:t>Raviarsti põhjendus taotletava ravimi erandkorras kompenseerimise kohta</w:t>
      </w:r>
    </w:p>
    <w:p w14:paraId="04F6CDFB" w14:textId="77777777" w:rsidR="00D13DF0" w:rsidRPr="00BD7D7C" w:rsidRDefault="00D13DF0" w:rsidP="00D13DF0">
      <w:pPr>
        <w:rPr>
          <w:lang w:eastAsia="et-EE"/>
        </w:rPr>
      </w:pPr>
    </w:p>
    <w:p w14:paraId="0B48C17F" w14:textId="737CC698" w:rsidR="00D13DF0" w:rsidRPr="00BD7D7C" w:rsidRDefault="00D13DF0" w:rsidP="003724BB">
      <w:pPr>
        <w:spacing w:line="240" w:lineRule="auto"/>
        <w:rPr>
          <w:i/>
          <w:lang w:eastAsia="et-EE"/>
        </w:rPr>
      </w:pPr>
      <w:r w:rsidRPr="00C32A2F">
        <w:rPr>
          <w:b/>
          <w:bCs/>
          <w:i/>
          <w:lang w:eastAsia="et-EE"/>
        </w:rPr>
        <w:t>NB!</w:t>
      </w:r>
      <w:r w:rsidRPr="00BD7D7C">
        <w:rPr>
          <w:i/>
          <w:lang w:eastAsia="et-EE"/>
        </w:rPr>
        <w:t xml:space="preserve"> Juhime Teie tähelepanu, et tulenevalt Ravikindlustuse seaduse § 41 lõikest 8 on haigekassal võimalik erandkorras kaaluda järgmist: </w:t>
      </w:r>
      <w:r w:rsidR="00C32A2F">
        <w:rPr>
          <w:i/>
          <w:lang w:eastAsia="et-EE"/>
        </w:rPr>
        <w:br/>
        <w:t>H</w:t>
      </w:r>
      <w:r w:rsidRPr="00BD7D7C">
        <w:rPr>
          <w:i/>
          <w:lang w:eastAsia="et-EE"/>
        </w:rPr>
        <w:t>aigekassa võib kindlustatud isiku või tema seadusliku esindaja kirjalikul taotlusel, millele on lisatud kindlustatud isikut raviva arsti kirjalik seisukoht, mõjuvatel põhjustel ja käesoleva seaduse § 43 lõikes 2 ning § 44 lõigetes 5 ja 6 sätestatud kriteeriume arvestades üle võtta kindlustatud isiku ambulatoorseks raviks vajaliku ja ravimite loetelusse kantud või ühekordse sisseveo- ja kasutamisloaga ravimi müügi korral osa ravimi jaemüügihinnast, välja arvatud omaosaluse alusmäär.</w:t>
      </w:r>
    </w:p>
    <w:p w14:paraId="0133D82B" w14:textId="77777777" w:rsidR="00D13DF0" w:rsidRPr="00BD7D7C" w:rsidRDefault="00D13DF0" w:rsidP="003724BB">
      <w:pPr>
        <w:spacing w:line="240" w:lineRule="auto"/>
        <w:rPr>
          <w:i/>
          <w:lang w:eastAsia="et-EE"/>
        </w:rPr>
      </w:pPr>
    </w:p>
    <w:p w14:paraId="3CF8917C" w14:textId="77777777" w:rsidR="00D13DF0" w:rsidRPr="00BD7D7C" w:rsidRDefault="00D13DF0" w:rsidP="003724BB">
      <w:pPr>
        <w:spacing w:line="240" w:lineRule="auto"/>
        <w:rPr>
          <w:i/>
          <w:lang w:eastAsia="et-EE"/>
        </w:rPr>
      </w:pPr>
      <w:r w:rsidRPr="00BD7D7C">
        <w:rPr>
          <w:i/>
          <w:lang w:eastAsia="et-EE"/>
        </w:rPr>
        <w:t>Haigekassa saab kompenseerida erandkorras järgnevaid ambulatoorselt (kodus iseseisvalt) kasutatavaid ravimeid:</w:t>
      </w:r>
    </w:p>
    <w:p w14:paraId="26F20DCD" w14:textId="77777777" w:rsidR="00D13DF0" w:rsidRPr="00BD7D7C" w:rsidRDefault="00D13DF0" w:rsidP="003724BB">
      <w:pPr>
        <w:spacing w:line="240" w:lineRule="auto"/>
        <w:rPr>
          <w:i/>
          <w:lang w:eastAsia="et-EE"/>
        </w:rPr>
      </w:pPr>
    </w:p>
    <w:p w14:paraId="2F0848EA" w14:textId="77777777" w:rsidR="00D13DF0" w:rsidRPr="00BD7D7C" w:rsidRDefault="00D13DF0" w:rsidP="003724BB">
      <w:pPr>
        <w:pStyle w:val="ListParagraph"/>
        <w:numPr>
          <w:ilvl w:val="0"/>
          <w:numId w:val="1"/>
        </w:numPr>
        <w:spacing w:line="240" w:lineRule="auto"/>
        <w:rPr>
          <w:i/>
          <w:lang w:eastAsia="et-EE"/>
        </w:rPr>
      </w:pPr>
      <w:r w:rsidRPr="00BD7D7C">
        <w:rPr>
          <w:i/>
          <w:lang w:eastAsia="et-EE"/>
        </w:rPr>
        <w:t>ravimeid, millel puudub Eestis kehtiv müügiluba;</w:t>
      </w:r>
    </w:p>
    <w:p w14:paraId="6BE211DF" w14:textId="77777777" w:rsidR="00D13DF0" w:rsidRPr="00BD7D7C" w:rsidRDefault="00D13DF0" w:rsidP="003724BB">
      <w:pPr>
        <w:pStyle w:val="ListParagraph"/>
        <w:numPr>
          <w:ilvl w:val="0"/>
          <w:numId w:val="1"/>
        </w:numPr>
        <w:spacing w:line="240" w:lineRule="auto"/>
        <w:rPr>
          <w:i/>
          <w:lang w:eastAsia="et-EE"/>
        </w:rPr>
      </w:pPr>
      <w:r w:rsidRPr="00BD7D7C">
        <w:rPr>
          <w:i/>
          <w:lang w:eastAsia="et-EE"/>
        </w:rPr>
        <w:t>enamasti harvaesinevate haiguste korral ravimeid, mis on kantud soodusravimite nimekirja, kuid teistel tingimustel (näiteks teise diagnoosiga);</w:t>
      </w:r>
    </w:p>
    <w:p w14:paraId="5AD4822F" w14:textId="77777777" w:rsidR="00D13DF0" w:rsidRPr="00BD7D7C" w:rsidRDefault="00D13DF0" w:rsidP="003724BB">
      <w:pPr>
        <w:pStyle w:val="ListParagraph"/>
        <w:numPr>
          <w:ilvl w:val="0"/>
          <w:numId w:val="1"/>
        </w:numPr>
        <w:spacing w:line="240" w:lineRule="auto"/>
        <w:rPr>
          <w:i/>
          <w:lang w:eastAsia="et-EE"/>
        </w:rPr>
      </w:pPr>
      <w:r w:rsidRPr="00BD7D7C">
        <w:rPr>
          <w:i/>
          <w:lang w:eastAsia="et-EE"/>
        </w:rPr>
        <w:t>harvaesinevate haiguse korral eritoitusid, mis mõjutavad otseselt haiguse kulgu;</w:t>
      </w:r>
    </w:p>
    <w:p w14:paraId="25932DC0" w14:textId="77777777" w:rsidR="00D13DF0" w:rsidRPr="00BD7D7C" w:rsidRDefault="00D13DF0" w:rsidP="003724BB">
      <w:pPr>
        <w:pStyle w:val="ListParagraph"/>
        <w:numPr>
          <w:ilvl w:val="0"/>
          <w:numId w:val="1"/>
        </w:numPr>
        <w:spacing w:line="240" w:lineRule="auto"/>
        <w:rPr>
          <w:i/>
          <w:lang w:eastAsia="et-EE"/>
        </w:rPr>
      </w:pPr>
      <w:r w:rsidRPr="00BD7D7C">
        <w:rPr>
          <w:i/>
          <w:lang w:eastAsia="et-EE"/>
        </w:rPr>
        <w:t>kaasasündinud harvaesinevate ainevahetuse häirete raviks kasutatavaid toidulisandeid.</w:t>
      </w:r>
    </w:p>
    <w:p w14:paraId="1A4EEF13" w14:textId="05D8F96B" w:rsidR="00D13DF0" w:rsidRDefault="00D13DF0" w:rsidP="00D13DF0">
      <w:pPr>
        <w:rPr>
          <w:lang w:eastAsia="et-EE"/>
        </w:rPr>
      </w:pPr>
    </w:p>
    <w:p w14:paraId="6FE525E1" w14:textId="77777777" w:rsidR="003724BB" w:rsidRDefault="003724BB" w:rsidP="00D13DF0">
      <w:pPr>
        <w:rPr>
          <w:lang w:eastAsia="et-E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13"/>
      </w:tblGrid>
      <w:tr w:rsidR="00D13DF0" w:rsidRPr="00BD7D7C" w14:paraId="618744CC" w14:textId="77777777" w:rsidTr="00F843E9">
        <w:trPr>
          <w:trHeight w:val="22"/>
        </w:trPr>
        <w:tc>
          <w:tcPr>
            <w:tcW w:w="2547" w:type="dxa"/>
            <w:vAlign w:val="center"/>
          </w:tcPr>
          <w:p w14:paraId="453E1AE1" w14:textId="1880B115" w:rsidR="00912602" w:rsidRDefault="00D13DF0" w:rsidP="0091260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lang w:eastAsia="et-EE"/>
              </w:rPr>
            </w:pPr>
            <w:r w:rsidRPr="00BD7D7C">
              <w:rPr>
                <w:lang w:eastAsia="et-EE"/>
              </w:rPr>
              <w:t>Patsiendi nimi</w:t>
            </w:r>
            <w:r w:rsidR="00285F81">
              <w:rPr>
                <w:lang w:eastAsia="et-EE"/>
              </w:rPr>
              <w:t>:</w:t>
            </w:r>
            <w:r w:rsidRPr="00BD7D7C">
              <w:rPr>
                <w:lang w:eastAsia="et-EE"/>
              </w:rPr>
              <w:t xml:space="preserve"> </w:t>
            </w:r>
          </w:p>
          <w:p w14:paraId="61367AF3" w14:textId="3C20F880" w:rsidR="00D13DF0" w:rsidRPr="00BD7D7C" w:rsidRDefault="00285F81" w:rsidP="00912602">
            <w:pPr>
              <w:pStyle w:val="ListParagraph"/>
              <w:spacing w:before="120" w:after="120" w:line="240" w:lineRule="auto"/>
              <w:ind w:left="390"/>
              <w:rPr>
                <w:lang w:eastAsia="et-EE"/>
              </w:rPr>
            </w:pPr>
            <w:r w:rsidRPr="00BD7D7C">
              <w:rPr>
                <w:lang w:eastAsia="et-EE"/>
              </w:rPr>
              <w:t>I</w:t>
            </w:r>
            <w:r w:rsidR="00D13DF0" w:rsidRPr="00BD7D7C">
              <w:rPr>
                <w:lang w:eastAsia="et-EE"/>
              </w:rPr>
              <w:t>sikukood</w:t>
            </w:r>
            <w:r>
              <w:rPr>
                <w:lang w:eastAsia="et-EE"/>
              </w:rPr>
              <w:t>:</w:t>
            </w:r>
          </w:p>
        </w:tc>
        <w:tc>
          <w:tcPr>
            <w:tcW w:w="6713" w:type="dxa"/>
            <w:vAlign w:val="center"/>
          </w:tcPr>
          <w:p w14:paraId="36FACAD3" w14:textId="53856DB9" w:rsidR="00D13DF0" w:rsidRPr="003724BB" w:rsidRDefault="00D13DF0" w:rsidP="00C32A2F">
            <w:pPr>
              <w:spacing w:before="120" w:after="120" w:line="240" w:lineRule="auto"/>
              <w:rPr>
                <w:i/>
                <w:sz w:val="20"/>
                <w:szCs w:val="20"/>
                <w:lang w:eastAsia="et-EE"/>
              </w:rPr>
            </w:pPr>
            <w:r w:rsidRPr="003724BB">
              <w:rPr>
                <w:i/>
                <w:sz w:val="20"/>
                <w:szCs w:val="20"/>
                <w:lang w:eastAsia="et-EE"/>
              </w:rPr>
              <w:t>Täidab raviars</w:t>
            </w:r>
            <w:r w:rsidR="003724BB">
              <w:rPr>
                <w:i/>
                <w:sz w:val="20"/>
                <w:szCs w:val="20"/>
                <w:lang w:eastAsia="et-EE"/>
              </w:rPr>
              <w:t>t</w:t>
            </w:r>
          </w:p>
          <w:p w14:paraId="11DD4E8E" w14:textId="19A3BB81" w:rsidR="003724BB" w:rsidRDefault="003724BB" w:rsidP="00C32A2F">
            <w:pPr>
              <w:spacing w:before="120" w:after="120" w:line="240" w:lineRule="auto"/>
              <w:rPr>
                <w:iCs/>
                <w:lang w:eastAsia="et-EE"/>
              </w:rPr>
            </w:pPr>
            <w:r>
              <w:rPr>
                <w:iCs/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iCs/>
                <w:lang w:eastAsia="et-EE"/>
              </w:rPr>
              <w:instrText xml:space="preserve"> FORMTEXT </w:instrText>
            </w:r>
            <w:r>
              <w:rPr>
                <w:iCs/>
                <w:lang w:eastAsia="et-EE"/>
              </w:rPr>
            </w:r>
            <w:r>
              <w:rPr>
                <w:iCs/>
                <w:lang w:eastAsia="et-EE"/>
              </w:rPr>
              <w:fldChar w:fldCharType="separate"/>
            </w:r>
            <w:r>
              <w:rPr>
                <w:iCs/>
                <w:noProof/>
                <w:lang w:eastAsia="et-EE"/>
              </w:rPr>
              <w:t> </w:t>
            </w:r>
            <w:r>
              <w:rPr>
                <w:iCs/>
                <w:noProof/>
                <w:lang w:eastAsia="et-EE"/>
              </w:rPr>
              <w:t> </w:t>
            </w:r>
            <w:r>
              <w:rPr>
                <w:iCs/>
                <w:noProof/>
                <w:lang w:eastAsia="et-EE"/>
              </w:rPr>
              <w:t> </w:t>
            </w:r>
            <w:r>
              <w:rPr>
                <w:iCs/>
                <w:noProof/>
                <w:lang w:eastAsia="et-EE"/>
              </w:rPr>
              <w:t> </w:t>
            </w:r>
            <w:r>
              <w:rPr>
                <w:iCs/>
                <w:noProof/>
                <w:lang w:eastAsia="et-EE"/>
              </w:rPr>
              <w:t> </w:t>
            </w:r>
            <w:r>
              <w:rPr>
                <w:iCs/>
                <w:lang w:eastAsia="et-EE"/>
              </w:rPr>
              <w:fldChar w:fldCharType="end"/>
            </w:r>
            <w:bookmarkEnd w:id="0"/>
          </w:p>
          <w:p w14:paraId="0217AE53" w14:textId="1C2119C9" w:rsidR="003724BB" w:rsidRPr="003724BB" w:rsidRDefault="00285F81" w:rsidP="00C32A2F">
            <w:pPr>
              <w:spacing w:before="120" w:after="120" w:line="240" w:lineRule="auto"/>
              <w:rPr>
                <w:iCs/>
                <w:lang w:eastAsia="et-EE"/>
              </w:rPr>
            </w:pPr>
            <w:r>
              <w:rPr>
                <w:iCs/>
                <w:lang w:eastAsia="et-E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11"/>
            <w:r>
              <w:rPr>
                <w:iCs/>
                <w:lang w:eastAsia="et-EE"/>
              </w:rPr>
              <w:instrText xml:space="preserve"> FORMTEXT </w:instrText>
            </w:r>
            <w:r>
              <w:rPr>
                <w:iCs/>
                <w:lang w:eastAsia="et-EE"/>
              </w:rPr>
            </w:r>
            <w:r>
              <w:rPr>
                <w:iCs/>
                <w:lang w:eastAsia="et-EE"/>
              </w:rPr>
              <w:fldChar w:fldCharType="separate"/>
            </w:r>
            <w:r w:rsidR="001042B2">
              <w:rPr>
                <w:iCs/>
                <w:lang w:eastAsia="et-EE"/>
              </w:rPr>
              <w:t> </w:t>
            </w:r>
            <w:r w:rsidR="001042B2">
              <w:rPr>
                <w:iCs/>
                <w:lang w:eastAsia="et-EE"/>
              </w:rPr>
              <w:t> </w:t>
            </w:r>
            <w:r w:rsidR="001042B2">
              <w:rPr>
                <w:iCs/>
                <w:lang w:eastAsia="et-EE"/>
              </w:rPr>
              <w:t> </w:t>
            </w:r>
            <w:r w:rsidR="001042B2">
              <w:rPr>
                <w:iCs/>
                <w:lang w:eastAsia="et-EE"/>
              </w:rPr>
              <w:t> </w:t>
            </w:r>
            <w:r w:rsidR="001042B2">
              <w:rPr>
                <w:iCs/>
                <w:lang w:eastAsia="et-EE"/>
              </w:rPr>
              <w:t> </w:t>
            </w:r>
            <w:r>
              <w:rPr>
                <w:iCs/>
                <w:lang w:eastAsia="et-EE"/>
              </w:rPr>
              <w:fldChar w:fldCharType="end"/>
            </w:r>
            <w:bookmarkEnd w:id="1"/>
          </w:p>
        </w:tc>
      </w:tr>
      <w:tr w:rsidR="00D13DF0" w:rsidRPr="00BD7D7C" w14:paraId="5D4B5DFE" w14:textId="77777777" w:rsidTr="00F843E9">
        <w:trPr>
          <w:trHeight w:val="21"/>
        </w:trPr>
        <w:tc>
          <w:tcPr>
            <w:tcW w:w="2547" w:type="dxa"/>
            <w:vAlign w:val="center"/>
          </w:tcPr>
          <w:p w14:paraId="1D672B1E" w14:textId="77777777" w:rsidR="00D13DF0" w:rsidRPr="00BD7D7C" w:rsidRDefault="00D13DF0" w:rsidP="00C32A2F">
            <w:pPr>
              <w:spacing w:before="120" w:after="120" w:line="240" w:lineRule="auto"/>
              <w:rPr>
                <w:lang w:eastAsia="et-EE"/>
              </w:rPr>
            </w:pPr>
            <w:r w:rsidRPr="00BD7D7C">
              <w:rPr>
                <w:lang w:eastAsia="et-EE"/>
              </w:rPr>
              <w:t>2. Diagnoos</w:t>
            </w:r>
          </w:p>
        </w:tc>
        <w:tc>
          <w:tcPr>
            <w:tcW w:w="6713" w:type="dxa"/>
            <w:vAlign w:val="center"/>
          </w:tcPr>
          <w:p w14:paraId="4A2B6E81" w14:textId="77777777" w:rsidR="00D13DF0" w:rsidRDefault="00D13DF0" w:rsidP="003724BB">
            <w:pPr>
              <w:spacing w:before="120" w:after="120" w:line="240" w:lineRule="auto"/>
              <w:rPr>
                <w:i/>
                <w:sz w:val="20"/>
                <w:szCs w:val="20"/>
                <w:lang w:eastAsia="et-EE"/>
              </w:rPr>
            </w:pPr>
            <w:r w:rsidRPr="003724BB">
              <w:rPr>
                <w:i/>
                <w:sz w:val="20"/>
                <w:szCs w:val="20"/>
                <w:lang w:eastAsia="et-EE"/>
              </w:rPr>
              <w:t>Diagnoosi nimetus, RHK-10 kood</w:t>
            </w:r>
            <w:r w:rsidR="003724BB" w:rsidRPr="003724BB">
              <w:rPr>
                <w:i/>
                <w:sz w:val="20"/>
                <w:szCs w:val="20"/>
                <w:lang w:eastAsia="et-EE"/>
              </w:rPr>
              <w:t xml:space="preserve">, </w:t>
            </w:r>
            <w:r w:rsidRPr="003724BB">
              <w:rPr>
                <w:i/>
                <w:sz w:val="20"/>
                <w:szCs w:val="20"/>
                <w:lang w:eastAsia="et-EE"/>
              </w:rPr>
              <w:t>Kaasuvad diagnoosid, RHK-10 kood</w:t>
            </w:r>
          </w:p>
          <w:p w14:paraId="1DC51BB1" w14:textId="77777777" w:rsidR="003724BB" w:rsidRDefault="003724BB" w:rsidP="003724BB">
            <w:pPr>
              <w:spacing w:before="120" w:after="120" w:line="240" w:lineRule="auto"/>
              <w:rPr>
                <w:iCs/>
                <w:sz w:val="20"/>
                <w:szCs w:val="20"/>
                <w:lang w:eastAsia="et-EE"/>
              </w:rPr>
            </w:pPr>
            <w:r>
              <w:rPr>
                <w:iCs/>
                <w:sz w:val="20"/>
                <w:szCs w:val="20"/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iCs/>
                <w:sz w:val="20"/>
                <w:szCs w:val="20"/>
                <w:lang w:eastAsia="et-EE"/>
              </w:rPr>
              <w:instrText xml:space="preserve"> FORMTEXT </w:instrText>
            </w:r>
            <w:r>
              <w:rPr>
                <w:iCs/>
                <w:sz w:val="20"/>
                <w:szCs w:val="20"/>
                <w:lang w:eastAsia="et-EE"/>
              </w:rPr>
            </w:r>
            <w:r>
              <w:rPr>
                <w:iCs/>
                <w:sz w:val="20"/>
                <w:szCs w:val="20"/>
                <w:lang w:eastAsia="et-EE"/>
              </w:rPr>
              <w:fldChar w:fldCharType="separate"/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sz w:val="20"/>
                <w:szCs w:val="20"/>
                <w:lang w:eastAsia="et-EE"/>
              </w:rPr>
              <w:fldChar w:fldCharType="end"/>
            </w:r>
            <w:bookmarkEnd w:id="2"/>
          </w:p>
          <w:p w14:paraId="561E23AC" w14:textId="721B5627" w:rsidR="003724BB" w:rsidRPr="003724BB" w:rsidRDefault="003724BB" w:rsidP="003724BB">
            <w:pPr>
              <w:spacing w:before="120" w:after="120" w:line="240" w:lineRule="auto"/>
              <w:rPr>
                <w:iCs/>
                <w:lang w:eastAsia="et-EE"/>
              </w:rPr>
            </w:pPr>
          </w:p>
        </w:tc>
      </w:tr>
      <w:tr w:rsidR="00D13DF0" w:rsidRPr="00BD7D7C" w14:paraId="07CFAA45" w14:textId="77777777" w:rsidTr="00F843E9">
        <w:trPr>
          <w:trHeight w:val="28"/>
        </w:trPr>
        <w:tc>
          <w:tcPr>
            <w:tcW w:w="2547" w:type="dxa"/>
            <w:vAlign w:val="center"/>
          </w:tcPr>
          <w:p w14:paraId="2F61B151" w14:textId="77777777" w:rsidR="00D13DF0" w:rsidRPr="00BD7D7C" w:rsidRDefault="00D13DF0" w:rsidP="00C32A2F">
            <w:pPr>
              <w:spacing w:before="120" w:after="120" w:line="240" w:lineRule="auto"/>
              <w:ind w:left="314" w:hanging="314"/>
              <w:rPr>
                <w:lang w:eastAsia="et-EE"/>
              </w:rPr>
            </w:pPr>
            <w:r w:rsidRPr="00BD7D7C">
              <w:rPr>
                <w:lang w:eastAsia="et-EE"/>
              </w:rPr>
              <w:t>3. Saadud ravi, ravi sobimatuse põhjus</w:t>
            </w:r>
          </w:p>
        </w:tc>
        <w:tc>
          <w:tcPr>
            <w:tcW w:w="6713" w:type="dxa"/>
            <w:vAlign w:val="center"/>
          </w:tcPr>
          <w:p w14:paraId="12B8EAAC" w14:textId="77777777" w:rsidR="00D13DF0" w:rsidRDefault="00D13DF0" w:rsidP="00C32A2F">
            <w:pPr>
              <w:spacing w:before="120" w:after="120" w:line="240" w:lineRule="auto"/>
              <w:rPr>
                <w:i/>
                <w:sz w:val="20"/>
                <w:szCs w:val="20"/>
                <w:lang w:eastAsia="et-EE"/>
              </w:rPr>
            </w:pPr>
            <w:r w:rsidRPr="003724BB">
              <w:rPr>
                <w:i/>
                <w:sz w:val="20"/>
                <w:szCs w:val="20"/>
                <w:lang w:eastAsia="et-EE"/>
              </w:rPr>
              <w:t>Asjakohane lühiväljavõte patsiendi haigusloost tema senise ravikäigu ja ravitulemuste kohta</w:t>
            </w:r>
          </w:p>
          <w:p w14:paraId="58855E71" w14:textId="6AE7DC69" w:rsidR="003724BB" w:rsidRDefault="003724BB" w:rsidP="00C32A2F">
            <w:pPr>
              <w:spacing w:before="120" w:after="120" w:line="240" w:lineRule="auto"/>
              <w:rPr>
                <w:iCs/>
                <w:sz w:val="20"/>
                <w:szCs w:val="20"/>
                <w:lang w:eastAsia="et-EE"/>
              </w:rPr>
            </w:pPr>
            <w:r>
              <w:rPr>
                <w:iCs/>
                <w:sz w:val="20"/>
                <w:szCs w:val="20"/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iCs/>
                <w:sz w:val="20"/>
                <w:szCs w:val="20"/>
                <w:lang w:eastAsia="et-EE"/>
              </w:rPr>
              <w:instrText xml:space="preserve"> FORMTEXT </w:instrText>
            </w:r>
            <w:r>
              <w:rPr>
                <w:iCs/>
                <w:sz w:val="20"/>
                <w:szCs w:val="20"/>
                <w:lang w:eastAsia="et-EE"/>
              </w:rPr>
            </w:r>
            <w:r>
              <w:rPr>
                <w:iCs/>
                <w:sz w:val="20"/>
                <w:szCs w:val="20"/>
                <w:lang w:eastAsia="et-EE"/>
              </w:rPr>
              <w:fldChar w:fldCharType="separate"/>
            </w:r>
            <w:r w:rsidR="001042B2">
              <w:rPr>
                <w:iCs/>
                <w:sz w:val="20"/>
                <w:szCs w:val="20"/>
                <w:lang w:eastAsia="et-EE"/>
              </w:rPr>
              <w:t> </w:t>
            </w:r>
            <w:r w:rsidR="001042B2">
              <w:rPr>
                <w:iCs/>
                <w:sz w:val="20"/>
                <w:szCs w:val="20"/>
                <w:lang w:eastAsia="et-EE"/>
              </w:rPr>
              <w:t> </w:t>
            </w:r>
            <w:r w:rsidR="001042B2">
              <w:rPr>
                <w:iCs/>
                <w:sz w:val="20"/>
                <w:szCs w:val="20"/>
                <w:lang w:eastAsia="et-EE"/>
              </w:rPr>
              <w:t> </w:t>
            </w:r>
            <w:r w:rsidR="001042B2">
              <w:rPr>
                <w:iCs/>
                <w:sz w:val="20"/>
                <w:szCs w:val="20"/>
                <w:lang w:eastAsia="et-EE"/>
              </w:rPr>
              <w:t> </w:t>
            </w:r>
            <w:r w:rsidR="001042B2">
              <w:rPr>
                <w:iCs/>
                <w:sz w:val="20"/>
                <w:szCs w:val="20"/>
                <w:lang w:eastAsia="et-EE"/>
              </w:rPr>
              <w:t> </w:t>
            </w:r>
            <w:r>
              <w:rPr>
                <w:iCs/>
                <w:sz w:val="20"/>
                <w:szCs w:val="20"/>
                <w:lang w:eastAsia="et-EE"/>
              </w:rPr>
              <w:fldChar w:fldCharType="end"/>
            </w:r>
            <w:bookmarkEnd w:id="3"/>
          </w:p>
          <w:p w14:paraId="51DC344F" w14:textId="2DC42327" w:rsidR="003724BB" w:rsidRPr="003724BB" w:rsidRDefault="003724BB" w:rsidP="00C32A2F">
            <w:pPr>
              <w:spacing w:before="120" w:after="120" w:line="240" w:lineRule="auto"/>
              <w:rPr>
                <w:iCs/>
                <w:lang w:eastAsia="et-EE"/>
              </w:rPr>
            </w:pPr>
          </w:p>
        </w:tc>
      </w:tr>
      <w:tr w:rsidR="00D13DF0" w:rsidRPr="00BD7D7C" w14:paraId="4B77CD19" w14:textId="77777777" w:rsidTr="00F843E9">
        <w:trPr>
          <w:trHeight w:val="28"/>
        </w:trPr>
        <w:tc>
          <w:tcPr>
            <w:tcW w:w="2547" w:type="dxa"/>
            <w:vAlign w:val="center"/>
          </w:tcPr>
          <w:p w14:paraId="44C3DE4D" w14:textId="77777777" w:rsidR="00D13DF0" w:rsidRPr="00BD7D7C" w:rsidRDefault="00D13DF0" w:rsidP="00C32A2F">
            <w:pPr>
              <w:spacing w:before="120" w:after="120" w:line="240" w:lineRule="auto"/>
              <w:ind w:left="314" w:hanging="314"/>
              <w:rPr>
                <w:lang w:eastAsia="et-EE"/>
              </w:rPr>
            </w:pPr>
            <w:r w:rsidRPr="00BD7D7C">
              <w:rPr>
                <w:lang w:eastAsia="et-EE"/>
              </w:rPr>
              <w:t>4. Taotletav ravim</w:t>
            </w:r>
          </w:p>
        </w:tc>
        <w:tc>
          <w:tcPr>
            <w:tcW w:w="6713" w:type="dxa"/>
            <w:vAlign w:val="center"/>
          </w:tcPr>
          <w:p w14:paraId="67CB11E5" w14:textId="77777777" w:rsidR="00D13DF0" w:rsidRDefault="00D13DF0" w:rsidP="00C32A2F">
            <w:pPr>
              <w:spacing w:before="120" w:after="120" w:line="240" w:lineRule="auto"/>
              <w:rPr>
                <w:i/>
                <w:sz w:val="20"/>
                <w:szCs w:val="20"/>
                <w:lang w:eastAsia="et-EE"/>
              </w:rPr>
            </w:pPr>
            <w:r w:rsidRPr="003724BB">
              <w:rPr>
                <w:i/>
                <w:sz w:val="20"/>
                <w:szCs w:val="20"/>
                <w:lang w:eastAsia="et-EE"/>
              </w:rPr>
              <w:t>Ravimi nimetus, toimeaine nimetus, ravimvorm,  toimeaine sisaldus, originaali suurus, võimalusel ravimitootja kontaktandmed</w:t>
            </w:r>
          </w:p>
          <w:p w14:paraId="7AD026DB" w14:textId="77777777" w:rsidR="003724BB" w:rsidRDefault="003724BB" w:rsidP="00C32A2F">
            <w:pPr>
              <w:spacing w:before="120" w:after="120" w:line="240" w:lineRule="auto"/>
              <w:rPr>
                <w:iCs/>
                <w:sz w:val="20"/>
                <w:szCs w:val="20"/>
                <w:lang w:eastAsia="et-EE"/>
              </w:rPr>
            </w:pPr>
            <w:r>
              <w:rPr>
                <w:iCs/>
                <w:sz w:val="20"/>
                <w:szCs w:val="20"/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iCs/>
                <w:sz w:val="20"/>
                <w:szCs w:val="20"/>
                <w:lang w:eastAsia="et-EE"/>
              </w:rPr>
              <w:instrText xml:space="preserve"> FORMTEXT </w:instrText>
            </w:r>
            <w:r>
              <w:rPr>
                <w:iCs/>
                <w:sz w:val="20"/>
                <w:szCs w:val="20"/>
                <w:lang w:eastAsia="et-EE"/>
              </w:rPr>
            </w:r>
            <w:r>
              <w:rPr>
                <w:iCs/>
                <w:sz w:val="20"/>
                <w:szCs w:val="20"/>
                <w:lang w:eastAsia="et-EE"/>
              </w:rPr>
              <w:fldChar w:fldCharType="separate"/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sz w:val="20"/>
                <w:szCs w:val="20"/>
                <w:lang w:eastAsia="et-EE"/>
              </w:rPr>
              <w:fldChar w:fldCharType="end"/>
            </w:r>
            <w:bookmarkEnd w:id="4"/>
          </w:p>
          <w:p w14:paraId="29340385" w14:textId="0F84F5A3" w:rsidR="003724BB" w:rsidRPr="003724BB" w:rsidRDefault="003724BB" w:rsidP="00C32A2F">
            <w:pPr>
              <w:spacing w:before="120" w:after="120" w:line="240" w:lineRule="auto"/>
              <w:rPr>
                <w:iCs/>
                <w:sz w:val="20"/>
                <w:szCs w:val="20"/>
                <w:lang w:eastAsia="et-EE"/>
              </w:rPr>
            </w:pPr>
          </w:p>
        </w:tc>
      </w:tr>
      <w:tr w:rsidR="00D13DF0" w:rsidRPr="00BD7D7C" w14:paraId="28FC5684" w14:textId="77777777" w:rsidTr="00F843E9">
        <w:trPr>
          <w:trHeight w:val="27"/>
        </w:trPr>
        <w:tc>
          <w:tcPr>
            <w:tcW w:w="2547" w:type="dxa"/>
            <w:vAlign w:val="center"/>
          </w:tcPr>
          <w:p w14:paraId="4E04125F" w14:textId="77777777" w:rsidR="00D13DF0" w:rsidRPr="00BD7D7C" w:rsidRDefault="00D13DF0" w:rsidP="00C32A2F">
            <w:pPr>
              <w:spacing w:before="120" w:after="120" w:line="240" w:lineRule="auto"/>
              <w:ind w:left="314" w:hanging="314"/>
              <w:rPr>
                <w:lang w:eastAsia="et-EE"/>
              </w:rPr>
            </w:pPr>
            <w:r w:rsidRPr="00BD7D7C">
              <w:rPr>
                <w:lang w:eastAsia="et-EE"/>
              </w:rPr>
              <w:t>5. Taotletava ravimi kuuri kirjeldus</w:t>
            </w:r>
          </w:p>
        </w:tc>
        <w:tc>
          <w:tcPr>
            <w:tcW w:w="6713" w:type="dxa"/>
            <w:vAlign w:val="center"/>
          </w:tcPr>
          <w:p w14:paraId="07E86A72" w14:textId="77777777" w:rsidR="00D13DF0" w:rsidRDefault="00D13DF0" w:rsidP="00C32A2F">
            <w:pPr>
              <w:spacing w:before="120" w:after="120" w:line="240" w:lineRule="auto"/>
              <w:rPr>
                <w:i/>
                <w:sz w:val="20"/>
                <w:szCs w:val="20"/>
                <w:lang w:eastAsia="et-EE"/>
              </w:rPr>
            </w:pPr>
            <w:r w:rsidRPr="003724BB">
              <w:rPr>
                <w:i/>
                <w:sz w:val="20"/>
                <w:szCs w:val="20"/>
                <w:lang w:eastAsia="et-EE"/>
              </w:rPr>
              <w:t>Ühekordne annus, manustamiskordade arv päevas, ravikuuri pikkus, ravikuuride arv</w:t>
            </w:r>
          </w:p>
          <w:p w14:paraId="3D283861" w14:textId="77777777" w:rsidR="003724BB" w:rsidRDefault="003724BB" w:rsidP="00C32A2F">
            <w:pPr>
              <w:spacing w:before="120" w:after="120" w:line="240" w:lineRule="auto"/>
              <w:rPr>
                <w:iCs/>
                <w:sz w:val="20"/>
                <w:szCs w:val="20"/>
                <w:lang w:eastAsia="et-EE"/>
              </w:rPr>
            </w:pPr>
            <w:r>
              <w:rPr>
                <w:iCs/>
                <w:sz w:val="20"/>
                <w:szCs w:val="20"/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iCs/>
                <w:sz w:val="20"/>
                <w:szCs w:val="20"/>
                <w:lang w:eastAsia="et-EE"/>
              </w:rPr>
              <w:instrText xml:space="preserve"> FORMTEXT </w:instrText>
            </w:r>
            <w:r>
              <w:rPr>
                <w:iCs/>
                <w:sz w:val="20"/>
                <w:szCs w:val="20"/>
                <w:lang w:eastAsia="et-EE"/>
              </w:rPr>
            </w:r>
            <w:r>
              <w:rPr>
                <w:iCs/>
                <w:sz w:val="20"/>
                <w:szCs w:val="20"/>
                <w:lang w:eastAsia="et-EE"/>
              </w:rPr>
              <w:fldChar w:fldCharType="separate"/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sz w:val="20"/>
                <w:szCs w:val="20"/>
                <w:lang w:eastAsia="et-EE"/>
              </w:rPr>
              <w:fldChar w:fldCharType="end"/>
            </w:r>
            <w:bookmarkEnd w:id="5"/>
          </w:p>
          <w:p w14:paraId="0D419BA2" w14:textId="1E6FAC0D" w:rsidR="003724BB" w:rsidRPr="003724BB" w:rsidRDefault="003724BB" w:rsidP="00C32A2F">
            <w:pPr>
              <w:spacing w:before="120" w:after="120" w:line="240" w:lineRule="auto"/>
              <w:rPr>
                <w:iCs/>
                <w:sz w:val="20"/>
                <w:szCs w:val="20"/>
                <w:lang w:eastAsia="et-EE"/>
              </w:rPr>
            </w:pPr>
          </w:p>
        </w:tc>
      </w:tr>
      <w:tr w:rsidR="00D13DF0" w:rsidRPr="00BD7D7C" w14:paraId="61176E00" w14:textId="77777777" w:rsidTr="00F843E9">
        <w:trPr>
          <w:trHeight w:val="21"/>
        </w:trPr>
        <w:tc>
          <w:tcPr>
            <w:tcW w:w="2547" w:type="dxa"/>
            <w:vAlign w:val="center"/>
          </w:tcPr>
          <w:p w14:paraId="738FD66C" w14:textId="77777777" w:rsidR="00D13DF0" w:rsidRPr="00BD7D7C" w:rsidRDefault="00D13DF0" w:rsidP="00C32A2F">
            <w:pPr>
              <w:spacing w:before="120" w:after="120" w:line="240" w:lineRule="auto"/>
              <w:ind w:left="314" w:hanging="314"/>
              <w:rPr>
                <w:lang w:eastAsia="et-EE"/>
              </w:rPr>
            </w:pPr>
            <w:r w:rsidRPr="00BD7D7C">
              <w:rPr>
                <w:lang w:eastAsia="et-EE"/>
              </w:rPr>
              <w:lastRenderedPageBreak/>
              <w:t>6. Taotletava ravimi maksumus</w:t>
            </w:r>
          </w:p>
        </w:tc>
        <w:tc>
          <w:tcPr>
            <w:tcW w:w="6713" w:type="dxa"/>
            <w:vAlign w:val="center"/>
          </w:tcPr>
          <w:p w14:paraId="1F98266D" w14:textId="77777777" w:rsidR="00D13DF0" w:rsidRDefault="00D13DF0" w:rsidP="00C32A2F">
            <w:pPr>
              <w:spacing w:before="120" w:after="120" w:line="240" w:lineRule="auto"/>
              <w:rPr>
                <w:i/>
                <w:sz w:val="20"/>
                <w:szCs w:val="20"/>
                <w:lang w:eastAsia="et-EE"/>
              </w:rPr>
            </w:pPr>
            <w:r w:rsidRPr="003724BB">
              <w:rPr>
                <w:i/>
                <w:sz w:val="20"/>
                <w:szCs w:val="20"/>
                <w:lang w:eastAsia="et-EE"/>
              </w:rPr>
              <w:t>Teadaolevad andmed ravimi maksumuse kohta Eestis või teistes riikides</w:t>
            </w:r>
          </w:p>
          <w:p w14:paraId="3FBF890C" w14:textId="77777777" w:rsidR="003724BB" w:rsidRDefault="003724BB" w:rsidP="00C32A2F">
            <w:pPr>
              <w:spacing w:before="120" w:after="120" w:line="240" w:lineRule="auto"/>
              <w:rPr>
                <w:iCs/>
                <w:sz w:val="20"/>
                <w:szCs w:val="20"/>
                <w:lang w:eastAsia="et-EE"/>
              </w:rPr>
            </w:pPr>
            <w:r>
              <w:rPr>
                <w:iCs/>
                <w:sz w:val="20"/>
                <w:szCs w:val="20"/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iCs/>
                <w:sz w:val="20"/>
                <w:szCs w:val="20"/>
                <w:lang w:eastAsia="et-EE"/>
              </w:rPr>
              <w:instrText xml:space="preserve"> FORMTEXT </w:instrText>
            </w:r>
            <w:r>
              <w:rPr>
                <w:iCs/>
                <w:sz w:val="20"/>
                <w:szCs w:val="20"/>
                <w:lang w:eastAsia="et-EE"/>
              </w:rPr>
            </w:r>
            <w:r>
              <w:rPr>
                <w:iCs/>
                <w:sz w:val="20"/>
                <w:szCs w:val="20"/>
                <w:lang w:eastAsia="et-EE"/>
              </w:rPr>
              <w:fldChar w:fldCharType="separate"/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sz w:val="20"/>
                <w:szCs w:val="20"/>
                <w:lang w:eastAsia="et-EE"/>
              </w:rPr>
              <w:fldChar w:fldCharType="end"/>
            </w:r>
            <w:bookmarkEnd w:id="6"/>
          </w:p>
          <w:p w14:paraId="7021F095" w14:textId="4D794100" w:rsidR="003724BB" w:rsidRPr="003724BB" w:rsidRDefault="003724BB" w:rsidP="00C32A2F">
            <w:pPr>
              <w:spacing w:before="120" w:after="120" w:line="240" w:lineRule="auto"/>
              <w:rPr>
                <w:iCs/>
                <w:sz w:val="20"/>
                <w:szCs w:val="20"/>
                <w:lang w:eastAsia="et-EE"/>
              </w:rPr>
            </w:pPr>
          </w:p>
        </w:tc>
      </w:tr>
      <w:tr w:rsidR="00D13DF0" w:rsidRPr="00BD7D7C" w14:paraId="408546BA" w14:textId="77777777" w:rsidTr="00F843E9">
        <w:trPr>
          <w:trHeight w:val="24"/>
        </w:trPr>
        <w:tc>
          <w:tcPr>
            <w:tcW w:w="2547" w:type="dxa"/>
            <w:vAlign w:val="center"/>
          </w:tcPr>
          <w:p w14:paraId="5AE3E92A" w14:textId="57C7098B" w:rsidR="00D13DF0" w:rsidRPr="00BD7D7C" w:rsidRDefault="00D13DF0" w:rsidP="00C32A2F">
            <w:pPr>
              <w:spacing w:before="120" w:after="120" w:line="240" w:lineRule="auto"/>
              <w:ind w:left="314" w:hanging="314"/>
              <w:rPr>
                <w:lang w:eastAsia="et-EE"/>
              </w:rPr>
            </w:pPr>
            <w:r w:rsidRPr="00BD7D7C">
              <w:rPr>
                <w:lang w:eastAsia="et-EE"/>
              </w:rPr>
              <w:t>7. Meditsiiniline põhjendus ravimi taotlemiseks</w:t>
            </w:r>
          </w:p>
        </w:tc>
        <w:tc>
          <w:tcPr>
            <w:tcW w:w="6713" w:type="dxa"/>
            <w:vAlign w:val="center"/>
          </w:tcPr>
          <w:p w14:paraId="48251A1D" w14:textId="77777777" w:rsidR="00C32A2F" w:rsidRDefault="00D13DF0" w:rsidP="00C32A2F">
            <w:pPr>
              <w:spacing w:before="120" w:after="120" w:line="240" w:lineRule="auto"/>
              <w:rPr>
                <w:i/>
                <w:sz w:val="20"/>
                <w:szCs w:val="20"/>
                <w:lang w:eastAsia="et-EE"/>
              </w:rPr>
            </w:pPr>
            <w:r w:rsidRPr="003724BB">
              <w:rPr>
                <w:i/>
                <w:sz w:val="20"/>
                <w:szCs w:val="20"/>
                <w:lang w:eastAsia="et-EE"/>
              </w:rPr>
              <w:t>Miks taotletakse just selle konkreetse ravimi erandkorras kompenseerimist? Esitada teaduslikule tõendusmaterjalile tuginev põhjendus koos asjakohaste viidetega</w:t>
            </w:r>
          </w:p>
          <w:p w14:paraId="6D175298" w14:textId="77777777" w:rsidR="003724BB" w:rsidRDefault="003724BB" w:rsidP="00C32A2F">
            <w:pPr>
              <w:spacing w:before="120" w:after="120" w:line="240" w:lineRule="auto"/>
              <w:rPr>
                <w:iCs/>
                <w:sz w:val="20"/>
                <w:szCs w:val="20"/>
                <w:lang w:eastAsia="et-EE"/>
              </w:rPr>
            </w:pPr>
            <w:r>
              <w:rPr>
                <w:iCs/>
                <w:sz w:val="20"/>
                <w:szCs w:val="20"/>
                <w:lang w:eastAsia="et-E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iCs/>
                <w:sz w:val="20"/>
                <w:szCs w:val="20"/>
                <w:lang w:eastAsia="et-EE"/>
              </w:rPr>
              <w:instrText xml:space="preserve"> FORMTEXT </w:instrText>
            </w:r>
            <w:r>
              <w:rPr>
                <w:iCs/>
                <w:sz w:val="20"/>
                <w:szCs w:val="20"/>
                <w:lang w:eastAsia="et-EE"/>
              </w:rPr>
            </w:r>
            <w:r>
              <w:rPr>
                <w:iCs/>
                <w:sz w:val="20"/>
                <w:szCs w:val="20"/>
                <w:lang w:eastAsia="et-EE"/>
              </w:rPr>
              <w:fldChar w:fldCharType="separate"/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sz w:val="20"/>
                <w:szCs w:val="20"/>
                <w:lang w:eastAsia="et-EE"/>
              </w:rPr>
              <w:fldChar w:fldCharType="end"/>
            </w:r>
            <w:bookmarkEnd w:id="7"/>
          </w:p>
          <w:p w14:paraId="7474D110" w14:textId="55F68348" w:rsidR="003724BB" w:rsidRPr="003724BB" w:rsidRDefault="003724BB" w:rsidP="00C32A2F">
            <w:pPr>
              <w:spacing w:before="120" w:after="120" w:line="240" w:lineRule="auto"/>
              <w:rPr>
                <w:iCs/>
                <w:sz w:val="20"/>
                <w:szCs w:val="20"/>
                <w:lang w:eastAsia="et-EE"/>
              </w:rPr>
            </w:pPr>
          </w:p>
        </w:tc>
      </w:tr>
      <w:tr w:rsidR="003724BB" w:rsidRPr="00BD7D7C" w14:paraId="4AA44131" w14:textId="77777777" w:rsidTr="00F843E9">
        <w:trPr>
          <w:trHeight w:val="24"/>
        </w:trPr>
        <w:tc>
          <w:tcPr>
            <w:tcW w:w="2547" w:type="dxa"/>
            <w:vAlign w:val="center"/>
          </w:tcPr>
          <w:p w14:paraId="3D66FD2A" w14:textId="215CDC8E" w:rsidR="003724BB" w:rsidRPr="00BD7D7C" w:rsidRDefault="003724BB" w:rsidP="003724BB">
            <w:pPr>
              <w:spacing w:before="120" w:after="120" w:line="240" w:lineRule="auto"/>
              <w:ind w:left="314" w:hanging="314"/>
              <w:rPr>
                <w:lang w:eastAsia="et-EE"/>
              </w:rPr>
            </w:pPr>
            <w:r w:rsidRPr="00BD7D7C">
              <w:rPr>
                <w:lang w:eastAsia="et-EE"/>
              </w:rPr>
              <w:t xml:space="preserve">8. Alternatiivsed ravivõimalused või ravimid </w:t>
            </w:r>
          </w:p>
        </w:tc>
        <w:tc>
          <w:tcPr>
            <w:tcW w:w="6713" w:type="dxa"/>
            <w:vAlign w:val="center"/>
          </w:tcPr>
          <w:p w14:paraId="7CF58821" w14:textId="77777777" w:rsidR="003724BB" w:rsidRDefault="003724BB" w:rsidP="003724BB">
            <w:pPr>
              <w:spacing w:before="120" w:after="120" w:line="240" w:lineRule="auto"/>
              <w:rPr>
                <w:i/>
                <w:sz w:val="20"/>
                <w:szCs w:val="20"/>
                <w:lang w:eastAsia="et-EE"/>
              </w:rPr>
            </w:pPr>
            <w:r w:rsidRPr="003724BB">
              <w:rPr>
                <w:i/>
                <w:sz w:val="20"/>
                <w:szCs w:val="20"/>
                <w:lang w:eastAsia="et-EE"/>
              </w:rPr>
              <w:t>Võimalikud alternatiivsed ravivõimalused ja nende sobivus/mittesobivus konkreetsele patsiendile; eraldi ära näidata alternatiivsete ravivõimaluste olemasolu/puudumine haigekassa ravimite loetelus või tervishoiuteenuste loetelus ning põhjendus nende mittesobimise kohta konkreetse patsiendi ravis</w:t>
            </w:r>
          </w:p>
          <w:p w14:paraId="19203B2E" w14:textId="77777777" w:rsidR="003724BB" w:rsidRDefault="003724BB" w:rsidP="003724BB">
            <w:pPr>
              <w:spacing w:before="120" w:after="120" w:line="240" w:lineRule="auto"/>
              <w:rPr>
                <w:iCs/>
                <w:sz w:val="20"/>
                <w:szCs w:val="20"/>
                <w:lang w:eastAsia="et-EE"/>
              </w:rPr>
            </w:pPr>
            <w:r>
              <w:rPr>
                <w:iCs/>
                <w:sz w:val="20"/>
                <w:szCs w:val="20"/>
                <w:lang w:eastAsia="et-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iCs/>
                <w:sz w:val="20"/>
                <w:szCs w:val="20"/>
                <w:lang w:eastAsia="et-EE"/>
              </w:rPr>
              <w:instrText xml:space="preserve"> FORMTEXT </w:instrText>
            </w:r>
            <w:r>
              <w:rPr>
                <w:iCs/>
                <w:sz w:val="20"/>
                <w:szCs w:val="20"/>
                <w:lang w:eastAsia="et-EE"/>
              </w:rPr>
            </w:r>
            <w:r>
              <w:rPr>
                <w:iCs/>
                <w:sz w:val="20"/>
                <w:szCs w:val="20"/>
                <w:lang w:eastAsia="et-EE"/>
              </w:rPr>
              <w:fldChar w:fldCharType="separate"/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Cs/>
                <w:sz w:val="20"/>
                <w:szCs w:val="20"/>
                <w:lang w:eastAsia="et-EE"/>
              </w:rPr>
              <w:fldChar w:fldCharType="end"/>
            </w:r>
            <w:bookmarkEnd w:id="8"/>
          </w:p>
          <w:p w14:paraId="330B1152" w14:textId="346B72CF" w:rsidR="003724BB" w:rsidRPr="003724BB" w:rsidRDefault="003724BB" w:rsidP="003724BB">
            <w:pPr>
              <w:spacing w:before="120" w:after="120" w:line="240" w:lineRule="auto"/>
              <w:rPr>
                <w:iCs/>
                <w:sz w:val="20"/>
                <w:szCs w:val="20"/>
                <w:lang w:eastAsia="et-EE"/>
              </w:rPr>
            </w:pPr>
          </w:p>
        </w:tc>
      </w:tr>
      <w:tr w:rsidR="003724BB" w:rsidRPr="00BD7D7C" w14:paraId="0ED4FF55" w14:textId="77777777" w:rsidTr="00F843E9">
        <w:trPr>
          <w:trHeight w:val="24"/>
        </w:trPr>
        <w:tc>
          <w:tcPr>
            <w:tcW w:w="2547" w:type="dxa"/>
            <w:vAlign w:val="center"/>
          </w:tcPr>
          <w:p w14:paraId="03AB0CFB" w14:textId="6A736625" w:rsidR="003724BB" w:rsidRPr="00BD7D7C" w:rsidRDefault="003724BB" w:rsidP="003724BB">
            <w:pPr>
              <w:spacing w:before="120" w:after="120" w:line="240" w:lineRule="auto"/>
              <w:ind w:left="314" w:hanging="314"/>
              <w:rPr>
                <w:lang w:eastAsia="et-EE"/>
              </w:rPr>
            </w:pPr>
            <w:r w:rsidRPr="00BD7D7C">
              <w:rPr>
                <w:lang w:eastAsia="et-EE"/>
              </w:rPr>
              <w:t>9. Müügiloata ravimi kasutamise taotluse Ravimiametile esitamise kuupäev ja taotluse number</w:t>
            </w:r>
          </w:p>
        </w:tc>
        <w:tc>
          <w:tcPr>
            <w:tcW w:w="6713" w:type="dxa"/>
            <w:vAlign w:val="center"/>
          </w:tcPr>
          <w:p w14:paraId="68227754" w14:textId="77777777" w:rsidR="003724BB" w:rsidRDefault="003724BB" w:rsidP="003724BB">
            <w:pPr>
              <w:spacing w:before="120" w:after="120" w:line="240" w:lineRule="auto"/>
              <w:rPr>
                <w:i/>
                <w:sz w:val="20"/>
                <w:szCs w:val="20"/>
                <w:lang w:eastAsia="et-EE"/>
              </w:rPr>
            </w:pPr>
            <w:r w:rsidRPr="003724BB">
              <w:rPr>
                <w:i/>
                <w:sz w:val="20"/>
                <w:szCs w:val="20"/>
                <w:lang w:eastAsia="et-EE"/>
              </w:rPr>
              <w:t>Täidab raviarst</w:t>
            </w:r>
          </w:p>
          <w:p w14:paraId="541D9B20" w14:textId="0D48B2DA" w:rsidR="003724BB" w:rsidRPr="003724BB" w:rsidRDefault="003724BB" w:rsidP="003724BB">
            <w:pPr>
              <w:spacing w:before="120" w:after="120" w:line="240" w:lineRule="auto"/>
              <w:rPr>
                <w:i/>
                <w:sz w:val="20"/>
                <w:szCs w:val="20"/>
                <w:lang w:eastAsia="et-EE"/>
              </w:rPr>
            </w:pPr>
            <w:r>
              <w:rPr>
                <w:i/>
                <w:sz w:val="20"/>
                <w:szCs w:val="20"/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i/>
                <w:sz w:val="20"/>
                <w:szCs w:val="20"/>
                <w:lang w:eastAsia="et-EE"/>
              </w:rPr>
              <w:instrText xml:space="preserve"> FORMTEXT </w:instrText>
            </w:r>
            <w:r>
              <w:rPr>
                <w:i/>
                <w:sz w:val="20"/>
                <w:szCs w:val="20"/>
                <w:lang w:eastAsia="et-EE"/>
              </w:rPr>
            </w:r>
            <w:r>
              <w:rPr>
                <w:i/>
                <w:sz w:val="20"/>
                <w:szCs w:val="20"/>
                <w:lang w:eastAsia="et-EE"/>
              </w:rPr>
              <w:fldChar w:fldCharType="separate"/>
            </w:r>
            <w:r>
              <w:rPr>
                <w:i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/>
                <w:noProof/>
                <w:sz w:val="20"/>
                <w:szCs w:val="20"/>
                <w:lang w:eastAsia="et-EE"/>
              </w:rPr>
              <w:t> </w:t>
            </w:r>
            <w:r>
              <w:rPr>
                <w:i/>
                <w:sz w:val="20"/>
                <w:szCs w:val="20"/>
                <w:lang w:eastAsia="et-EE"/>
              </w:rPr>
              <w:fldChar w:fldCharType="end"/>
            </w:r>
            <w:bookmarkEnd w:id="9"/>
          </w:p>
        </w:tc>
      </w:tr>
      <w:tr w:rsidR="003724BB" w:rsidRPr="00BD7D7C" w14:paraId="6FA16753" w14:textId="77777777" w:rsidTr="00F843E9">
        <w:trPr>
          <w:trHeight w:val="24"/>
        </w:trPr>
        <w:tc>
          <w:tcPr>
            <w:tcW w:w="2547" w:type="dxa"/>
            <w:vAlign w:val="center"/>
          </w:tcPr>
          <w:p w14:paraId="1C541827" w14:textId="390206CC" w:rsidR="003724BB" w:rsidRPr="00BD7D7C" w:rsidRDefault="003724BB" w:rsidP="003724BB">
            <w:pPr>
              <w:spacing w:before="120" w:after="120" w:line="240" w:lineRule="auto"/>
              <w:ind w:left="314" w:hanging="314"/>
              <w:rPr>
                <w:lang w:eastAsia="et-EE"/>
              </w:rPr>
            </w:pPr>
            <w:r w:rsidRPr="00BD7D7C">
              <w:rPr>
                <w:lang w:eastAsia="et-EE"/>
              </w:rPr>
              <w:t xml:space="preserve">10. Arsti andmed </w:t>
            </w:r>
            <w:r>
              <w:rPr>
                <w:lang w:eastAsia="et-EE"/>
              </w:rPr>
              <w:br/>
            </w:r>
            <w:r w:rsidRPr="00BD7D7C">
              <w:rPr>
                <w:lang w:eastAsia="et-EE"/>
              </w:rPr>
              <w:t xml:space="preserve">(kood, allkiri), </w:t>
            </w:r>
            <w:r>
              <w:rPr>
                <w:lang w:eastAsia="et-EE"/>
              </w:rPr>
              <w:br/>
            </w:r>
            <w:r w:rsidRPr="00BD7D7C">
              <w:rPr>
                <w:lang w:eastAsia="et-EE"/>
              </w:rPr>
              <w:t xml:space="preserve">arsti kontaktandmed </w:t>
            </w:r>
            <w:r>
              <w:rPr>
                <w:lang w:eastAsia="et-EE"/>
              </w:rPr>
              <w:br/>
            </w:r>
            <w:r w:rsidRPr="00BD7D7C">
              <w:rPr>
                <w:lang w:eastAsia="et-EE"/>
              </w:rPr>
              <w:t xml:space="preserve">(e-posti aadress, </w:t>
            </w:r>
            <w:r>
              <w:rPr>
                <w:lang w:eastAsia="et-EE"/>
              </w:rPr>
              <w:br/>
            </w:r>
            <w:r w:rsidRPr="00BD7D7C">
              <w:rPr>
                <w:lang w:eastAsia="et-EE"/>
              </w:rPr>
              <w:t>tel. number), raviasutus, raviasutuse aadress</w:t>
            </w:r>
          </w:p>
        </w:tc>
        <w:tc>
          <w:tcPr>
            <w:tcW w:w="6713" w:type="dxa"/>
            <w:vAlign w:val="center"/>
          </w:tcPr>
          <w:p w14:paraId="1DCBA364" w14:textId="77777777" w:rsidR="003724BB" w:rsidRDefault="003724BB" w:rsidP="003724BB">
            <w:pPr>
              <w:spacing w:before="120" w:after="120" w:line="240" w:lineRule="auto"/>
              <w:rPr>
                <w:i/>
                <w:sz w:val="20"/>
                <w:szCs w:val="20"/>
                <w:lang w:eastAsia="et-EE"/>
              </w:rPr>
            </w:pPr>
            <w:r w:rsidRPr="003724BB">
              <w:rPr>
                <w:i/>
                <w:sz w:val="20"/>
                <w:szCs w:val="20"/>
                <w:lang w:eastAsia="et-EE"/>
              </w:rPr>
              <w:t>Täidab raviarst</w:t>
            </w:r>
          </w:p>
          <w:p w14:paraId="612F5374" w14:textId="5679C930" w:rsidR="003724BB" w:rsidRPr="003724BB" w:rsidRDefault="003724BB" w:rsidP="003724BB">
            <w:pPr>
              <w:spacing w:before="120" w:after="120" w:line="240" w:lineRule="auto"/>
              <w:rPr>
                <w:i/>
                <w:sz w:val="20"/>
                <w:szCs w:val="20"/>
                <w:lang w:eastAsia="et-EE"/>
              </w:rPr>
            </w:pPr>
            <w:r>
              <w:rPr>
                <w:iCs/>
                <w:sz w:val="20"/>
                <w:szCs w:val="20"/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iCs/>
                <w:sz w:val="20"/>
                <w:szCs w:val="20"/>
                <w:lang w:eastAsia="et-EE"/>
              </w:rPr>
              <w:instrText xml:space="preserve"> FORMTEXT </w:instrText>
            </w:r>
            <w:r>
              <w:rPr>
                <w:iCs/>
                <w:sz w:val="20"/>
                <w:szCs w:val="20"/>
                <w:lang w:eastAsia="et-EE"/>
              </w:rPr>
            </w:r>
            <w:r>
              <w:rPr>
                <w:iCs/>
                <w:sz w:val="20"/>
                <w:szCs w:val="20"/>
                <w:lang w:eastAsia="et-EE"/>
              </w:rPr>
              <w:fldChar w:fldCharType="separate"/>
            </w:r>
            <w:r w:rsidR="001042B2">
              <w:rPr>
                <w:iCs/>
                <w:sz w:val="20"/>
                <w:szCs w:val="20"/>
                <w:lang w:eastAsia="et-EE"/>
              </w:rPr>
              <w:t> </w:t>
            </w:r>
            <w:r w:rsidR="001042B2">
              <w:rPr>
                <w:iCs/>
                <w:sz w:val="20"/>
                <w:szCs w:val="20"/>
                <w:lang w:eastAsia="et-EE"/>
              </w:rPr>
              <w:t> </w:t>
            </w:r>
            <w:r w:rsidR="001042B2">
              <w:rPr>
                <w:iCs/>
                <w:sz w:val="20"/>
                <w:szCs w:val="20"/>
                <w:lang w:eastAsia="et-EE"/>
              </w:rPr>
              <w:t> </w:t>
            </w:r>
            <w:r w:rsidR="001042B2">
              <w:rPr>
                <w:iCs/>
                <w:sz w:val="20"/>
                <w:szCs w:val="20"/>
                <w:lang w:eastAsia="et-EE"/>
              </w:rPr>
              <w:t> </w:t>
            </w:r>
            <w:r w:rsidR="001042B2">
              <w:rPr>
                <w:iCs/>
                <w:sz w:val="20"/>
                <w:szCs w:val="20"/>
                <w:lang w:eastAsia="et-EE"/>
              </w:rPr>
              <w:t> </w:t>
            </w:r>
            <w:r>
              <w:rPr>
                <w:iCs/>
                <w:sz w:val="20"/>
                <w:szCs w:val="20"/>
                <w:lang w:eastAsia="et-EE"/>
              </w:rPr>
              <w:fldChar w:fldCharType="end"/>
            </w:r>
            <w:bookmarkEnd w:id="10"/>
          </w:p>
        </w:tc>
      </w:tr>
      <w:tr w:rsidR="003724BB" w:rsidRPr="00BD7D7C" w14:paraId="31D36E44" w14:textId="77777777" w:rsidTr="00F843E9">
        <w:trPr>
          <w:trHeight w:val="24"/>
        </w:trPr>
        <w:tc>
          <w:tcPr>
            <w:tcW w:w="2547" w:type="dxa"/>
            <w:vAlign w:val="center"/>
          </w:tcPr>
          <w:p w14:paraId="1E05C15B" w14:textId="6D4DF1E3" w:rsidR="003724BB" w:rsidRPr="00BD7D7C" w:rsidRDefault="003724BB" w:rsidP="003724BB">
            <w:pPr>
              <w:spacing w:before="120" w:after="120" w:line="240" w:lineRule="auto"/>
              <w:ind w:left="314" w:hanging="314"/>
              <w:rPr>
                <w:lang w:eastAsia="et-EE"/>
              </w:rPr>
            </w:pPr>
            <w:r w:rsidRPr="00BD7D7C">
              <w:rPr>
                <w:lang w:eastAsia="et-EE"/>
              </w:rPr>
              <w:t>11.</w:t>
            </w:r>
            <w:r>
              <w:rPr>
                <w:lang w:eastAsia="et-EE"/>
              </w:rPr>
              <w:t xml:space="preserve"> </w:t>
            </w:r>
            <w:r w:rsidRPr="00BD7D7C">
              <w:rPr>
                <w:lang w:eastAsia="et-EE"/>
              </w:rPr>
              <w:t>Lisadokumendid</w:t>
            </w:r>
          </w:p>
        </w:tc>
        <w:tc>
          <w:tcPr>
            <w:tcW w:w="6713" w:type="dxa"/>
            <w:vAlign w:val="center"/>
          </w:tcPr>
          <w:p w14:paraId="62458EE5" w14:textId="65ADC1F3" w:rsidR="003724BB" w:rsidRPr="00C32A2F" w:rsidRDefault="003724BB" w:rsidP="003724BB">
            <w:pPr>
              <w:spacing w:before="120" w:after="120" w:line="240" w:lineRule="auto"/>
              <w:rPr>
                <w:b/>
                <w:bCs/>
                <w:i/>
                <w:lang w:eastAsia="et-EE"/>
              </w:rPr>
            </w:pPr>
            <w:r w:rsidRPr="00C32A2F">
              <w:rPr>
                <w:b/>
                <w:bCs/>
                <w:i/>
                <w:lang w:eastAsia="et-EE"/>
              </w:rPr>
              <w:t>Taotlusele lisada</w:t>
            </w:r>
            <w:r>
              <w:rPr>
                <w:b/>
                <w:bCs/>
                <w:i/>
                <w:lang w:eastAsia="et-EE"/>
              </w:rPr>
              <w:t>:</w:t>
            </w:r>
          </w:p>
          <w:p w14:paraId="2187C3BB" w14:textId="77777777" w:rsidR="003724BB" w:rsidRPr="00BD7D7C" w:rsidRDefault="003724BB" w:rsidP="003724BB">
            <w:pPr>
              <w:spacing w:before="120" w:after="120" w:line="240" w:lineRule="auto"/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>punktis 4. nimetatud preparaadi omaduste kokkuvõte/pakendi infoleht või veebilink sellele (eestikeelse versiooni puudumisel aktsepteeritav inglise või muukeelne).</w:t>
            </w:r>
          </w:p>
          <w:p w14:paraId="5DD7909B" w14:textId="706C9CEB" w:rsidR="003724BB" w:rsidRPr="003724BB" w:rsidRDefault="003724BB" w:rsidP="003724BB">
            <w:pPr>
              <w:spacing w:before="120" w:after="120" w:line="240" w:lineRule="auto"/>
              <w:rPr>
                <w:i/>
                <w:sz w:val="20"/>
                <w:szCs w:val="20"/>
                <w:lang w:eastAsia="et-EE"/>
              </w:rPr>
            </w:pPr>
            <w:r w:rsidRPr="00BD7D7C">
              <w:rPr>
                <w:i/>
                <w:lang w:eastAsia="et-EE"/>
              </w:rPr>
              <w:t>punktides 7. ja 8. toodud väiteid toetavate teaduspublikatsioonide viited koos elektroonsete või paberkandjatel koopiatega.</w:t>
            </w:r>
          </w:p>
        </w:tc>
      </w:tr>
    </w:tbl>
    <w:p w14:paraId="08FD3DA2" w14:textId="059F36E2" w:rsidR="00F71543" w:rsidRPr="002A04D7" w:rsidRDefault="00F71543" w:rsidP="002A04D7"/>
    <w:sectPr w:rsidR="00F71543" w:rsidRPr="002A04D7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EAA84" w14:textId="77777777" w:rsidR="009F0428" w:rsidRDefault="009F0428" w:rsidP="00DD298F">
      <w:r>
        <w:separator/>
      </w:r>
    </w:p>
  </w:endnote>
  <w:endnote w:type="continuationSeparator" w:id="0">
    <w:p w14:paraId="184F325A" w14:textId="77777777" w:rsidR="009F0428" w:rsidRDefault="009F0428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FFB9" w14:textId="77777777" w:rsidR="009F0428" w:rsidRDefault="009F0428" w:rsidP="00DD298F">
      <w:r>
        <w:separator/>
      </w:r>
    </w:p>
  </w:footnote>
  <w:footnote w:type="continuationSeparator" w:id="0">
    <w:p w14:paraId="77BF2307" w14:textId="77777777" w:rsidR="009F0428" w:rsidRDefault="009F0428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5F9C" w14:textId="77777777"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50DE534F" wp14:editId="21EC7623">
          <wp:extent cx="7585261" cy="1426029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441" cy="14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1FE"/>
    <w:multiLevelType w:val="hybridMultilevel"/>
    <w:tmpl w:val="8C9226EA"/>
    <w:lvl w:ilvl="0" w:tplc="4DF890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10" w:hanging="360"/>
      </w:pPr>
    </w:lvl>
    <w:lvl w:ilvl="2" w:tplc="0425001B" w:tentative="1">
      <w:start w:val="1"/>
      <w:numFmt w:val="lowerRoman"/>
      <w:lvlText w:val="%3."/>
      <w:lvlJc w:val="right"/>
      <w:pPr>
        <w:ind w:left="1830" w:hanging="180"/>
      </w:pPr>
    </w:lvl>
    <w:lvl w:ilvl="3" w:tplc="0425000F" w:tentative="1">
      <w:start w:val="1"/>
      <w:numFmt w:val="decimal"/>
      <w:lvlText w:val="%4."/>
      <w:lvlJc w:val="left"/>
      <w:pPr>
        <w:ind w:left="2550" w:hanging="360"/>
      </w:pPr>
    </w:lvl>
    <w:lvl w:ilvl="4" w:tplc="04250019" w:tentative="1">
      <w:start w:val="1"/>
      <w:numFmt w:val="lowerLetter"/>
      <w:lvlText w:val="%5."/>
      <w:lvlJc w:val="left"/>
      <w:pPr>
        <w:ind w:left="3270" w:hanging="360"/>
      </w:pPr>
    </w:lvl>
    <w:lvl w:ilvl="5" w:tplc="0425001B" w:tentative="1">
      <w:start w:val="1"/>
      <w:numFmt w:val="lowerRoman"/>
      <w:lvlText w:val="%6."/>
      <w:lvlJc w:val="right"/>
      <w:pPr>
        <w:ind w:left="3990" w:hanging="180"/>
      </w:pPr>
    </w:lvl>
    <w:lvl w:ilvl="6" w:tplc="0425000F" w:tentative="1">
      <w:start w:val="1"/>
      <w:numFmt w:val="decimal"/>
      <w:lvlText w:val="%7."/>
      <w:lvlJc w:val="left"/>
      <w:pPr>
        <w:ind w:left="4710" w:hanging="360"/>
      </w:pPr>
    </w:lvl>
    <w:lvl w:ilvl="7" w:tplc="04250019" w:tentative="1">
      <w:start w:val="1"/>
      <w:numFmt w:val="lowerLetter"/>
      <w:lvlText w:val="%8."/>
      <w:lvlJc w:val="left"/>
      <w:pPr>
        <w:ind w:left="5430" w:hanging="360"/>
      </w:pPr>
    </w:lvl>
    <w:lvl w:ilvl="8" w:tplc="042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7053DE2"/>
    <w:multiLevelType w:val="hybridMultilevel"/>
    <w:tmpl w:val="9B9AF7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ttachedTemplate r:id="rId1"/>
  <w:documentProtection w:edit="forms" w:enforcement="1" w:cryptProviderType="rsaAES" w:cryptAlgorithmClass="hash" w:cryptAlgorithmType="typeAny" w:cryptAlgorithmSid="14" w:cryptSpinCount="100000" w:hash="RaL9egOv1z3+/u8DCD6Yfo1gABW8fyDBYbjF1fMKKiT2yb7mOzF7KEf1nJ90XTHZSuLbx/45XAw+GrkELFvECA==" w:salt="mvpIwMMojHRApA6N1SVf4Q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057ECF"/>
    <w:rsid w:val="001042B2"/>
    <w:rsid w:val="00175F59"/>
    <w:rsid w:val="00285F81"/>
    <w:rsid w:val="002A04D7"/>
    <w:rsid w:val="00315723"/>
    <w:rsid w:val="00332A41"/>
    <w:rsid w:val="003724BB"/>
    <w:rsid w:val="00476F6D"/>
    <w:rsid w:val="00477E22"/>
    <w:rsid w:val="004B1F8E"/>
    <w:rsid w:val="004B3A4E"/>
    <w:rsid w:val="004F08F4"/>
    <w:rsid w:val="00554C58"/>
    <w:rsid w:val="00787359"/>
    <w:rsid w:val="007A0048"/>
    <w:rsid w:val="00836439"/>
    <w:rsid w:val="008C5B90"/>
    <w:rsid w:val="008D42D8"/>
    <w:rsid w:val="00912602"/>
    <w:rsid w:val="009F0428"/>
    <w:rsid w:val="00A33EC0"/>
    <w:rsid w:val="00AB774D"/>
    <w:rsid w:val="00C24803"/>
    <w:rsid w:val="00C32A2F"/>
    <w:rsid w:val="00C43A45"/>
    <w:rsid w:val="00C52B4B"/>
    <w:rsid w:val="00C7049E"/>
    <w:rsid w:val="00C94D38"/>
    <w:rsid w:val="00D13DF0"/>
    <w:rsid w:val="00DB5B8D"/>
    <w:rsid w:val="00DD298F"/>
    <w:rsid w:val="00F31C2E"/>
    <w:rsid w:val="00F71543"/>
    <w:rsid w:val="00F843E9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6FF3A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D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2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26</TotalTime>
  <Pages>2</Pages>
  <Words>360</Words>
  <Characters>2785</Characters>
  <Application>Microsoft Office Word</Application>
  <DocSecurity>0</DocSecurity>
  <Lines>103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Kristjan Paur</cp:lastModifiedBy>
  <cp:revision>13</cp:revision>
  <dcterms:created xsi:type="dcterms:W3CDTF">2016-08-08T11:58:00Z</dcterms:created>
  <dcterms:modified xsi:type="dcterms:W3CDTF">2020-10-19T11:01:00Z</dcterms:modified>
</cp:coreProperties>
</file>