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5BD4" w14:textId="77777777" w:rsidR="00EF40D0" w:rsidRPr="00BE60D4" w:rsidRDefault="00EF40D0" w:rsidP="00BE60D4">
      <w:pPr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BE60D4">
        <w:rPr>
          <w:rFonts w:ascii="Times New Roman" w:hAnsi="Times New Roman" w:cs="Times New Roman"/>
          <w:sz w:val="24"/>
          <w:szCs w:val="24"/>
          <w:lang w:val="et-EE"/>
        </w:rPr>
        <w:t>Kinnitatud</w:t>
      </w:r>
    </w:p>
    <w:p w14:paraId="4B5CC109" w14:textId="4F4E1783" w:rsidR="00EF40D0" w:rsidRPr="00BE60D4" w:rsidRDefault="00EF40D0" w:rsidP="00BE60D4">
      <w:pPr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E61118">
        <w:rPr>
          <w:rFonts w:ascii="Times New Roman" w:hAnsi="Times New Roman" w:cs="Times New Roman"/>
          <w:sz w:val="24"/>
          <w:szCs w:val="24"/>
          <w:lang w:val="et-EE"/>
        </w:rPr>
        <w:t xml:space="preserve">Juhatuse </w:t>
      </w:r>
      <w:r w:rsidR="00E61118" w:rsidRPr="00E61118">
        <w:rPr>
          <w:rFonts w:ascii="Times New Roman" w:hAnsi="Times New Roman" w:cs="Times New Roman"/>
          <w:sz w:val="24"/>
          <w:szCs w:val="24"/>
          <w:lang w:val="et-EE"/>
        </w:rPr>
        <w:t>02.06</w:t>
      </w:r>
      <w:r w:rsidRPr="00E61118">
        <w:rPr>
          <w:rFonts w:ascii="Times New Roman" w:hAnsi="Times New Roman" w:cs="Times New Roman"/>
          <w:sz w:val="24"/>
          <w:szCs w:val="24"/>
          <w:lang w:val="et-EE"/>
        </w:rPr>
        <w:t>.2021 otsus</w:t>
      </w:r>
      <w:r w:rsidRPr="00F74904">
        <w:rPr>
          <w:rFonts w:ascii="Times New Roman" w:hAnsi="Times New Roman" w:cs="Times New Roman"/>
          <w:sz w:val="24"/>
          <w:szCs w:val="24"/>
          <w:lang w:val="et-EE"/>
        </w:rPr>
        <w:t xml:space="preserve">ega nr </w:t>
      </w:r>
      <w:r w:rsidR="00F74904" w:rsidRPr="002372A1">
        <w:rPr>
          <w:rFonts w:ascii="Times New Roman" w:hAnsi="Times New Roman" w:cs="Times New Roman"/>
          <w:sz w:val="24"/>
          <w:szCs w:val="24"/>
          <w:lang w:val="et-EE"/>
        </w:rPr>
        <w:t>231</w:t>
      </w:r>
    </w:p>
    <w:p w14:paraId="40665B20" w14:textId="77777777" w:rsidR="00EF40D0" w:rsidRPr="00BE60D4" w:rsidRDefault="00EF40D0" w:rsidP="00BE60D4">
      <w:pPr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BE60D4">
        <w:rPr>
          <w:rFonts w:ascii="Times New Roman" w:hAnsi="Times New Roman" w:cs="Times New Roman"/>
          <w:sz w:val="24"/>
          <w:szCs w:val="24"/>
          <w:lang w:val="et-EE"/>
        </w:rPr>
        <w:t>Lisa 1</w:t>
      </w:r>
    </w:p>
    <w:p w14:paraId="12A0ECCA" w14:textId="6540265F" w:rsidR="00EF40D0" w:rsidRPr="00941DA2" w:rsidRDefault="00084513" w:rsidP="00941DA2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E60D4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Haiguste ennetamise projekti „Emakakaelavähi varajane avastamine“ </w:t>
      </w:r>
      <w:r w:rsidRPr="00FE1251">
        <w:rPr>
          <w:rStyle w:val="Strong"/>
          <w:rFonts w:ascii="Times New Roman" w:hAnsi="Times New Roman" w:cs="Times New Roman"/>
          <w:sz w:val="24"/>
          <w:szCs w:val="24"/>
          <w:lang w:val="et-EE"/>
        </w:rPr>
        <w:t xml:space="preserve">teenuse osutajatega ravi rahastamise lepingu sõlmimise </w:t>
      </w:r>
      <w:r w:rsidR="009909B9" w:rsidRPr="00941DA2">
        <w:rPr>
          <w:rStyle w:val="Strong"/>
          <w:rFonts w:ascii="Times New Roman" w:hAnsi="Times New Roman" w:cs="Times New Roman"/>
          <w:sz w:val="24"/>
          <w:szCs w:val="24"/>
          <w:lang w:val="et-EE"/>
        </w:rPr>
        <w:t>kord</w:t>
      </w:r>
    </w:p>
    <w:p w14:paraId="387053C6" w14:textId="77777777" w:rsidR="006512A8" w:rsidRPr="00941DA2" w:rsidRDefault="006512A8" w:rsidP="00941DA2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42A8B9F4" w14:textId="77777777" w:rsidR="00EF40D0" w:rsidRPr="00941DA2" w:rsidRDefault="00EF40D0" w:rsidP="00941D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b/>
          <w:bCs/>
          <w:sz w:val="24"/>
          <w:szCs w:val="24"/>
          <w:lang w:val="et-EE"/>
        </w:rPr>
        <w:t>1.Üldsätted</w:t>
      </w:r>
    </w:p>
    <w:p w14:paraId="7BC0D64C" w14:textId="46A2CA58" w:rsidR="00EF40D0" w:rsidRPr="00941DA2" w:rsidRDefault="00EF40D0" w:rsidP="00BE60D4">
      <w:pPr>
        <w:ind w:left="357" w:hanging="35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1.1. </w:t>
      </w:r>
      <w:r w:rsidR="00FD480E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D480E" w:rsidRPr="00941DA2">
        <w:rPr>
          <w:rFonts w:ascii="Times New Roman" w:eastAsia="Times New Roman" w:hAnsi="Times New Roman" w:cs="Times New Roman"/>
          <w:sz w:val="24"/>
          <w:szCs w:val="24"/>
          <w:lang w:val="et-EE"/>
        </w:rPr>
        <w:t>Haiguste ennetamise projekti „Emakakaelavähi varajane avastamine“</w:t>
      </w:r>
      <w:r w:rsidR="00F67B66" w:rsidRPr="00941DA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ravi</w:t>
      </w:r>
      <w:r w:rsidR="00FD480E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rahastamise lepingute</w:t>
      </w:r>
      <w:r w:rsidR="00970248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(edaspidi</w:t>
      </w:r>
      <w:r w:rsidR="00970248" w:rsidRPr="00941DA2">
        <w:rPr>
          <w:rFonts w:ascii="Times New Roman" w:hAnsi="Times New Roman" w:cs="Times New Roman"/>
          <w:sz w:val="24"/>
          <w:szCs w:val="24"/>
          <w:lang w:val="et-EE"/>
        </w:rPr>
        <w:t>: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b/>
          <w:bCs/>
          <w:sz w:val="24"/>
          <w:szCs w:val="24"/>
          <w:lang w:val="et-EE"/>
        </w:rPr>
        <w:t>leping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) sõlmimiseks hindab Eesti Haigekassa (edaspidi</w:t>
      </w:r>
      <w:r w:rsidR="00970248" w:rsidRPr="00941DA2">
        <w:rPr>
          <w:rFonts w:ascii="Times New Roman" w:hAnsi="Times New Roman" w:cs="Times New Roman"/>
          <w:sz w:val="24"/>
          <w:szCs w:val="24"/>
          <w:lang w:val="et-EE"/>
        </w:rPr>
        <w:t>: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34C065BC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haigekassa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970248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C17E2" w:rsidRPr="00941DA2">
        <w:rPr>
          <w:rFonts w:ascii="Times New Roman" w:hAnsi="Times New Roman" w:cs="Times New Roman"/>
          <w:sz w:val="24"/>
          <w:szCs w:val="24"/>
          <w:lang w:val="et-EE"/>
        </w:rPr>
        <w:t>tervishoiu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teenuse osutajat</w:t>
      </w:r>
      <w:r w:rsidR="002C17E2" w:rsidRPr="00941DA2">
        <w:rPr>
          <w:rFonts w:ascii="Times New Roman" w:hAnsi="Times New Roman" w:cs="Times New Roman"/>
          <w:sz w:val="24"/>
          <w:szCs w:val="24"/>
          <w:lang w:val="et-EE"/>
        </w:rPr>
        <w:t>e</w:t>
      </w:r>
      <w:r w:rsidR="000C5215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taotlusi</w:t>
      </w:r>
      <w:r w:rsidRPr="00BE60D4">
        <w:rPr>
          <w:rStyle w:val="FootnoteReference"/>
          <w:rFonts w:ascii="Times New Roman" w:hAnsi="Times New Roman" w:cs="Times New Roman"/>
          <w:sz w:val="24"/>
          <w:szCs w:val="24"/>
          <w:lang w:val="et-EE"/>
        </w:rPr>
        <w:footnoteReference w:id="2"/>
      </w:r>
      <w:r w:rsidRPr="00BE60D4">
        <w:rPr>
          <w:rFonts w:ascii="Times New Roman" w:hAnsi="Times New Roman" w:cs="Times New Roman"/>
          <w:sz w:val="24"/>
          <w:szCs w:val="24"/>
          <w:lang w:val="et-EE"/>
        </w:rPr>
        <w:t xml:space="preserve"> haigekassa nõukogu </w:t>
      </w:r>
      <w:r w:rsidR="0E2FBE87" w:rsidRPr="00B90259">
        <w:rPr>
          <w:rFonts w:ascii="Times New Roman" w:hAnsi="Times New Roman" w:cs="Times New Roman"/>
          <w:sz w:val="24"/>
          <w:szCs w:val="24"/>
          <w:lang w:val="et-EE"/>
        </w:rPr>
        <w:t>21.05.2021</w:t>
      </w:r>
      <w:r w:rsidR="002C17E2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otsuses </w:t>
      </w:r>
      <w:r w:rsidRPr="004C0C51">
        <w:rPr>
          <w:rFonts w:ascii="Times New Roman" w:hAnsi="Times New Roman" w:cs="Times New Roman"/>
          <w:sz w:val="24"/>
          <w:szCs w:val="24"/>
          <w:lang w:val="et-EE"/>
        </w:rPr>
        <w:t xml:space="preserve">nr </w:t>
      </w:r>
      <w:r w:rsidR="004C0C51" w:rsidRPr="004C0C51">
        <w:rPr>
          <w:rFonts w:ascii="Times New Roman" w:hAnsi="Times New Roman" w:cs="Times New Roman"/>
          <w:sz w:val="24"/>
          <w:szCs w:val="24"/>
          <w:lang w:val="et-EE"/>
        </w:rPr>
        <w:t>16</w:t>
      </w:r>
      <w:r w:rsidR="002C17E2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„</w:t>
      </w:r>
      <w:r w:rsidR="001C041E" w:rsidRPr="00941DA2">
        <w:rPr>
          <w:rFonts w:ascii="Times New Roman" w:hAnsi="Times New Roman" w:cs="Times New Roman"/>
          <w:sz w:val="24"/>
          <w:szCs w:val="24"/>
          <w:lang w:val="et-EE"/>
        </w:rPr>
        <w:t>Haiguste ennetamise projekti „Emakakaelavähi varajane avastamine“ teenuse osutajatega ravi rahastamise lepingu sõlmimise asjaolude hindamise alused ja lepingu tähtaja üle otsustamise tingimused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“ (edaspidi</w:t>
      </w:r>
      <w:r w:rsidR="001C041E" w:rsidRPr="00941DA2">
        <w:rPr>
          <w:rFonts w:ascii="Times New Roman" w:hAnsi="Times New Roman" w:cs="Times New Roman"/>
          <w:sz w:val="24"/>
          <w:szCs w:val="24"/>
          <w:lang w:val="et-EE"/>
        </w:rPr>
        <w:t>: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b/>
          <w:bCs/>
          <w:sz w:val="24"/>
          <w:szCs w:val="24"/>
          <w:lang w:val="et-EE"/>
        </w:rPr>
        <w:t>hindamise alused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) sätestatud alustel ja</w:t>
      </w:r>
      <w:r w:rsidR="000C5215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korras.</w:t>
      </w:r>
    </w:p>
    <w:p w14:paraId="1D380EC7" w14:textId="49BA4EC8" w:rsidR="00EF40D0" w:rsidRPr="00941DA2" w:rsidRDefault="00EF40D0" w:rsidP="00BE60D4">
      <w:pPr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yellow"/>
          <w:lang w:val="et-EE"/>
        </w:rPr>
      </w:pP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1.2. Leping sõlmitakse ravikindlustuse seaduse § </w:t>
      </w:r>
      <w:r w:rsidR="11C8FE27" w:rsidRPr="00941DA2">
        <w:rPr>
          <w:rFonts w:ascii="Times New Roman" w:hAnsi="Times New Roman" w:cs="Times New Roman"/>
          <w:sz w:val="24"/>
          <w:szCs w:val="24"/>
          <w:lang w:val="et-EE"/>
        </w:rPr>
        <w:t>34</w:t>
      </w:r>
      <w:r w:rsidR="1E8E58D2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sätestatud</w:t>
      </w:r>
      <w:r w:rsidR="00237D41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726F2" w:rsidRPr="00941DA2">
        <w:rPr>
          <w:rFonts w:ascii="Times New Roman" w:hAnsi="Times New Roman" w:cs="Times New Roman"/>
          <w:sz w:val="24"/>
          <w:szCs w:val="24"/>
          <w:lang w:val="et-EE"/>
        </w:rPr>
        <w:t>haiguste ennetamise projekti “Emakakaelavähi varajane avastamine” teenuse osutamiseks</w:t>
      </w:r>
      <w:r w:rsidR="005665F5" w:rsidRPr="00941DA2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75CAFE1F" w14:textId="03411EC3" w:rsidR="00EF40D0" w:rsidRPr="00941DA2" w:rsidRDefault="00EF40D0" w:rsidP="00BE60D4">
      <w:pPr>
        <w:ind w:left="357" w:hanging="35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sz w:val="24"/>
          <w:szCs w:val="24"/>
          <w:lang w:val="et-EE"/>
        </w:rPr>
        <w:t>1.3. Leping sõlmitakse taotluse esitanud</w:t>
      </w:r>
      <w:r w:rsidR="00BC21E0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A04CA" w:rsidRPr="00941DA2">
        <w:rPr>
          <w:rFonts w:ascii="Times New Roman" w:hAnsi="Times New Roman" w:cs="Times New Roman"/>
          <w:sz w:val="24"/>
          <w:szCs w:val="24"/>
          <w:lang w:val="et-EE"/>
        </w:rPr>
        <w:t>t</w:t>
      </w:r>
      <w:r w:rsidR="00BC21E0" w:rsidRPr="00941DA2">
        <w:rPr>
          <w:rFonts w:ascii="Times New Roman" w:hAnsi="Times New Roman" w:cs="Times New Roman"/>
          <w:sz w:val="24"/>
          <w:szCs w:val="24"/>
          <w:lang w:val="et-EE"/>
        </w:rPr>
        <w:t>ervishoiuteenuse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osutajatega, kes vastavad</w:t>
      </w:r>
      <w:r w:rsidR="0EC8B761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hindamise alustes sätestatud tingimustele.</w:t>
      </w:r>
    </w:p>
    <w:p w14:paraId="0783EE04" w14:textId="77777777" w:rsidR="00EF40D0" w:rsidRPr="00941DA2" w:rsidRDefault="00EF40D0" w:rsidP="00941D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b/>
          <w:bCs/>
          <w:sz w:val="24"/>
          <w:szCs w:val="24"/>
          <w:lang w:val="et-EE"/>
        </w:rPr>
        <w:t>2. Taotluste esitamine</w:t>
      </w:r>
    </w:p>
    <w:p w14:paraId="6B4EC194" w14:textId="18FC41A4" w:rsidR="00EF40D0" w:rsidRPr="00941DA2" w:rsidRDefault="00EF40D0" w:rsidP="00BE60D4">
      <w:pPr>
        <w:ind w:left="357" w:hanging="35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2.1. Taotluse esitamise tähtpäev on iga aasta </w:t>
      </w:r>
      <w:r w:rsidR="06CC4887" w:rsidRPr="00941DA2">
        <w:rPr>
          <w:rFonts w:ascii="Times New Roman" w:hAnsi="Times New Roman" w:cs="Times New Roman"/>
          <w:sz w:val="24"/>
          <w:szCs w:val="24"/>
          <w:lang w:val="et-EE"/>
        </w:rPr>
        <w:t>1</w:t>
      </w:r>
      <w:r w:rsidR="6F78CA25" w:rsidRPr="00941DA2">
        <w:rPr>
          <w:rFonts w:ascii="Times New Roman" w:hAnsi="Times New Roman" w:cs="Times New Roman"/>
          <w:sz w:val="24"/>
          <w:szCs w:val="24"/>
          <w:lang w:val="et-EE"/>
        </w:rPr>
        <w:t>5</w:t>
      </w:r>
      <w:r w:rsidR="06CC4887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. august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ja </w:t>
      </w:r>
      <w:r w:rsidR="6E738F56" w:rsidRPr="00941DA2">
        <w:rPr>
          <w:rFonts w:ascii="Times New Roman" w:hAnsi="Times New Roman" w:cs="Times New Roman"/>
          <w:sz w:val="24"/>
          <w:szCs w:val="24"/>
          <w:lang w:val="et-EE"/>
        </w:rPr>
        <w:t>1</w:t>
      </w:r>
      <w:r w:rsidR="590A768E" w:rsidRPr="00941DA2">
        <w:rPr>
          <w:rFonts w:ascii="Times New Roman" w:hAnsi="Times New Roman" w:cs="Times New Roman"/>
          <w:sz w:val="24"/>
          <w:szCs w:val="24"/>
          <w:lang w:val="et-EE"/>
        </w:rPr>
        <w:t>5</w:t>
      </w:r>
      <w:r w:rsidR="614EB687" w:rsidRPr="00941DA2">
        <w:rPr>
          <w:rFonts w:ascii="Times New Roman" w:hAnsi="Times New Roman" w:cs="Times New Roman"/>
          <w:sz w:val="24"/>
          <w:szCs w:val="24"/>
          <w:lang w:val="et-EE"/>
        </w:rPr>
        <w:t>. veebruar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0DCD569A" w14:textId="722510FB" w:rsidR="00EF40D0" w:rsidRPr="00941DA2" w:rsidRDefault="00EF40D0" w:rsidP="00BE60D4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sz w:val="24"/>
          <w:szCs w:val="24"/>
          <w:lang w:val="et-EE"/>
        </w:rPr>
        <w:t>2.</w:t>
      </w:r>
      <w:r w:rsidR="00C37786" w:rsidRPr="00941DA2">
        <w:rPr>
          <w:rFonts w:ascii="Times New Roman" w:hAnsi="Times New Roman" w:cs="Times New Roman"/>
          <w:sz w:val="24"/>
          <w:szCs w:val="24"/>
          <w:lang w:val="et-EE"/>
        </w:rPr>
        <w:t>2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 w:rsidR="000B76EB" w:rsidRPr="00941DA2">
        <w:rPr>
          <w:rFonts w:ascii="Times New Roman" w:hAnsi="Times New Roman" w:cs="Times New Roman"/>
          <w:sz w:val="24"/>
          <w:szCs w:val="24"/>
          <w:lang w:val="et-EE"/>
        </w:rPr>
        <w:t>Digia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llkirjastatud taotlus koos sellele lisatud dokumentidega tuleb edastada aadressile</w:t>
      </w:r>
    </w:p>
    <w:p w14:paraId="1980105D" w14:textId="209DBE56" w:rsidR="00EF40D0" w:rsidRPr="00BE60D4" w:rsidRDefault="002372A1" w:rsidP="00BE60D4">
      <w:pPr>
        <w:ind w:left="357" w:hanging="35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hyperlink r:id="rId10">
        <w:r w:rsidR="0B36EE17" w:rsidRPr="00941DA2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ennetus</w:t>
        </w:r>
        <w:r w:rsidR="00EF40D0" w:rsidRPr="00941DA2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@haigekassa.ee</w:t>
        </w:r>
      </w:hyperlink>
      <w:r w:rsidR="00EF40D0" w:rsidRPr="00BE60D4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61007F06" w14:textId="77777777" w:rsidR="00EF40D0" w:rsidRPr="00B90259" w:rsidRDefault="00EF40D0" w:rsidP="00941D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FE1251">
        <w:rPr>
          <w:rFonts w:ascii="Times New Roman" w:hAnsi="Times New Roman" w:cs="Times New Roman"/>
          <w:b/>
          <w:bCs/>
          <w:sz w:val="24"/>
          <w:szCs w:val="24"/>
          <w:lang w:val="et-EE"/>
        </w:rPr>
        <w:t>3. Taotluste hindamine</w:t>
      </w:r>
    </w:p>
    <w:p w14:paraId="6B15EEB5" w14:textId="77777777" w:rsidR="00EF40D0" w:rsidRPr="00941DA2" w:rsidRDefault="00EF40D0" w:rsidP="00941DA2">
      <w:pPr>
        <w:ind w:left="357" w:hanging="35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sz w:val="24"/>
          <w:szCs w:val="24"/>
          <w:lang w:val="et-EE"/>
        </w:rPr>
        <w:t>3.1. Taotluste hindamine toimub kahel korral aastas.</w:t>
      </w:r>
    </w:p>
    <w:p w14:paraId="14DD4B58" w14:textId="04293977" w:rsidR="00EF40D0" w:rsidRPr="00941DA2" w:rsidRDefault="00EF40D0" w:rsidP="00941DA2">
      <w:pPr>
        <w:ind w:left="357" w:hanging="35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sz w:val="24"/>
          <w:szCs w:val="24"/>
          <w:lang w:val="et-EE"/>
        </w:rPr>
        <w:t>3.</w:t>
      </w:r>
      <w:r w:rsidR="00C37786" w:rsidRPr="00941DA2">
        <w:rPr>
          <w:rFonts w:ascii="Times New Roman" w:hAnsi="Times New Roman" w:cs="Times New Roman"/>
          <w:sz w:val="24"/>
          <w:szCs w:val="24"/>
          <w:lang w:val="et-EE"/>
        </w:rPr>
        <w:t>2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. Haigekassa</w:t>
      </w:r>
      <w:r w:rsidR="58CCCA71" w:rsidRPr="00941DA2">
        <w:rPr>
          <w:rFonts w:ascii="Times New Roman" w:hAnsi="Times New Roman" w:cs="Times New Roman"/>
          <w:sz w:val="24"/>
          <w:szCs w:val="24"/>
          <w:lang w:val="et-EE"/>
        </w:rPr>
        <w:t>l on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õigus küsida taotlejalt kirjalikku taasesitamist võimaldavas</w:t>
      </w:r>
      <w:r w:rsidR="734D86E4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vormis taotluse kohta täpsustusi ja puuduvaid dokumente, mida ei ole tehtud kättesaadavaks</w:t>
      </w:r>
      <w:r w:rsidR="65B63ED8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avalikes registrites. Taotleja on kohustatud haigekassale vastama samas vormis kolme (3)</w:t>
      </w:r>
      <w:r w:rsidR="5066C5A4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tööpäeva jooksul arvates haigekassa poolt küsimuse saatmisest taotluses märgitud taotleja</w:t>
      </w:r>
      <w:r w:rsidR="796EDC84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kontaktisiku e-posti aadressile.</w:t>
      </w:r>
    </w:p>
    <w:p w14:paraId="01173AF2" w14:textId="377F27BD" w:rsidR="00EF40D0" w:rsidRPr="00941DA2" w:rsidRDefault="00EF40D0" w:rsidP="00BE60D4">
      <w:pPr>
        <w:ind w:left="357" w:hanging="35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sz w:val="24"/>
          <w:szCs w:val="24"/>
          <w:lang w:val="et-EE"/>
        </w:rPr>
        <w:t>3.</w:t>
      </w:r>
      <w:r w:rsidR="00C37786" w:rsidRPr="00941DA2">
        <w:rPr>
          <w:rFonts w:ascii="Times New Roman" w:hAnsi="Times New Roman" w:cs="Times New Roman"/>
          <w:sz w:val="24"/>
          <w:szCs w:val="24"/>
          <w:lang w:val="et-EE"/>
        </w:rPr>
        <w:t>3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. Kui taotleja ei vasta punktis 3.</w:t>
      </w:r>
      <w:r w:rsidR="00BE60D4" w:rsidRPr="00941DA2">
        <w:rPr>
          <w:rFonts w:ascii="Times New Roman" w:hAnsi="Times New Roman" w:cs="Times New Roman"/>
          <w:sz w:val="24"/>
          <w:szCs w:val="24"/>
          <w:lang w:val="et-EE"/>
        </w:rPr>
        <w:t>2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. sätestatud tähtaja jooksul, </w:t>
      </w:r>
      <w:r w:rsidR="61F0C6D0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on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haigekassa</w:t>
      </w:r>
      <w:r w:rsidR="5ACF8EAF" w:rsidRPr="00941DA2">
        <w:rPr>
          <w:rFonts w:ascii="Times New Roman" w:hAnsi="Times New Roman" w:cs="Times New Roman"/>
          <w:sz w:val="24"/>
          <w:szCs w:val="24"/>
          <w:lang w:val="et-EE"/>
        </w:rPr>
        <w:t>l õigus jätta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taotlus läbi</w:t>
      </w:r>
      <w:r w:rsidR="0CD76462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vaatamata.</w:t>
      </w:r>
    </w:p>
    <w:p w14:paraId="733D14AA" w14:textId="26F53EC8" w:rsidR="00EF40D0" w:rsidRPr="00941DA2" w:rsidRDefault="00EF40D0" w:rsidP="00941DA2">
      <w:pPr>
        <w:ind w:left="357" w:hanging="35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sz w:val="24"/>
          <w:szCs w:val="24"/>
          <w:lang w:val="et-EE"/>
        </w:rPr>
        <w:t>3.</w:t>
      </w:r>
      <w:r w:rsidR="00C37786" w:rsidRPr="00941DA2">
        <w:rPr>
          <w:rFonts w:ascii="Times New Roman" w:hAnsi="Times New Roman" w:cs="Times New Roman"/>
          <w:sz w:val="24"/>
          <w:szCs w:val="24"/>
          <w:lang w:val="et-EE"/>
        </w:rPr>
        <w:t>4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. Taotluse hindamise tulemused kinnitatakse haigekassa juhatuse otsusega.</w:t>
      </w:r>
    </w:p>
    <w:p w14:paraId="094EAF8B" w14:textId="77777777" w:rsidR="00EF40D0" w:rsidRPr="00941DA2" w:rsidRDefault="00EF40D0" w:rsidP="00941D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b/>
          <w:bCs/>
          <w:sz w:val="24"/>
          <w:szCs w:val="24"/>
          <w:lang w:val="et-EE"/>
        </w:rPr>
        <w:t>4. Lepingute sõlmimine</w:t>
      </w:r>
    </w:p>
    <w:p w14:paraId="2AB10C70" w14:textId="32F05E24" w:rsidR="00EF40D0" w:rsidRPr="00941DA2" w:rsidRDefault="00EF40D0" w:rsidP="00941DA2">
      <w:pPr>
        <w:ind w:left="357" w:hanging="35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sz w:val="24"/>
          <w:szCs w:val="24"/>
          <w:lang w:val="et-EE"/>
        </w:rPr>
        <w:t>4.1.</w:t>
      </w:r>
      <w:r w:rsidR="004F7B6E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Haigekassa sõlmib lepingu </w:t>
      </w:r>
      <w:r w:rsidR="00EF07D5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kuni </w:t>
      </w:r>
      <w:r w:rsidR="1D489891" w:rsidRPr="00941DA2">
        <w:rPr>
          <w:rFonts w:ascii="Times New Roman" w:hAnsi="Times New Roman" w:cs="Times New Roman"/>
          <w:sz w:val="24"/>
          <w:szCs w:val="24"/>
          <w:lang w:val="et-EE"/>
        </w:rPr>
        <w:t>viie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aastase tähtajaga.</w:t>
      </w:r>
    </w:p>
    <w:p w14:paraId="701B8320" w14:textId="0CA75421" w:rsidR="00EF40D0" w:rsidRPr="00941DA2" w:rsidRDefault="00EF40D0" w:rsidP="00941DA2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4.2. Asjaolude hindamise tulemusena taotlejaga esimest korda </w:t>
      </w:r>
      <w:r w:rsidR="00761A02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ravi rahastamise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lepingu sõlmimisel on </w:t>
      </w:r>
      <w:r w:rsidRPr="32815287">
        <w:rPr>
          <w:rFonts w:ascii="Times New Roman" w:hAnsi="Times New Roman" w:cs="Times New Roman"/>
          <w:sz w:val="24"/>
          <w:szCs w:val="24"/>
          <w:lang w:val="et-EE"/>
        </w:rPr>
        <w:t>lepingu</w:t>
      </w:r>
      <w:r w:rsidR="782025CE" w:rsidRPr="3281528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32815287">
        <w:rPr>
          <w:rFonts w:ascii="Times New Roman" w:hAnsi="Times New Roman" w:cs="Times New Roman"/>
          <w:sz w:val="24"/>
          <w:szCs w:val="24"/>
          <w:lang w:val="et-EE"/>
        </w:rPr>
        <w:t>tähtaeg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vähemalt üks aasta. Lepingu tähtaega võib pikendada kuni </w:t>
      </w:r>
      <w:r w:rsidR="38828A60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nelja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aasta võrra, kui taotleja</w:t>
      </w:r>
      <w:r w:rsidR="3509B013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ei ole esimese aasta jooksul lepingutingimusi rikkunud.</w:t>
      </w:r>
    </w:p>
    <w:p w14:paraId="23E015C0" w14:textId="015881B7" w:rsidR="00EF40D0" w:rsidRPr="00941DA2" w:rsidRDefault="00EF40D0" w:rsidP="00941DA2">
      <w:pPr>
        <w:spacing w:before="160"/>
        <w:ind w:left="357" w:hanging="35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4.3. Hiljemalt </w:t>
      </w:r>
      <w:r w:rsidR="32F37EC9" w:rsidRPr="00941DA2">
        <w:rPr>
          <w:rFonts w:ascii="Times New Roman" w:hAnsi="Times New Roman" w:cs="Times New Roman"/>
          <w:sz w:val="24"/>
          <w:szCs w:val="24"/>
          <w:lang w:val="et-EE"/>
        </w:rPr>
        <w:t>15</w:t>
      </w:r>
      <w:r w:rsidR="26572B78" w:rsidRPr="00941DA2">
        <w:rPr>
          <w:rFonts w:ascii="Times New Roman" w:hAnsi="Times New Roman" w:cs="Times New Roman"/>
          <w:sz w:val="24"/>
          <w:szCs w:val="24"/>
          <w:lang w:val="et-EE"/>
        </w:rPr>
        <w:t>. augusti</w:t>
      </w:r>
      <w:r w:rsidR="0B14BE31" w:rsidRPr="00941DA2">
        <w:rPr>
          <w:rFonts w:ascii="Times New Roman" w:hAnsi="Times New Roman" w:cs="Times New Roman"/>
          <w:sz w:val="24"/>
          <w:szCs w:val="24"/>
          <w:lang w:val="et-EE"/>
        </w:rPr>
        <w:t>ks</w:t>
      </w:r>
      <w:r w:rsidR="26572B78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laekunud taotluse esitajaga sõlmitakse</w:t>
      </w:r>
      <w:r w:rsidR="004F7B6E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leping</w:t>
      </w:r>
      <w:r w:rsidR="004F7B6E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algusega</w:t>
      </w:r>
      <w:r w:rsidR="004F7B6E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01.</w:t>
      </w:r>
      <w:r w:rsidR="6A9F083A" w:rsidRPr="00941DA2">
        <w:rPr>
          <w:rFonts w:ascii="Times New Roman" w:hAnsi="Times New Roman" w:cs="Times New Roman"/>
          <w:sz w:val="24"/>
          <w:szCs w:val="24"/>
          <w:lang w:val="et-EE"/>
        </w:rPr>
        <w:t>oktoober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, kui</w:t>
      </w:r>
      <w:r w:rsidR="2B0A33A6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taotleja taotlus vastab hindamise alustes sätestatud kõigile alustele.</w:t>
      </w:r>
    </w:p>
    <w:p w14:paraId="6BAF99A3" w14:textId="01E2990C" w:rsidR="00EF40D0" w:rsidRPr="00941DA2" w:rsidRDefault="00EF40D0" w:rsidP="00941DA2">
      <w:pPr>
        <w:ind w:left="357" w:hanging="35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4.4. Hiljemalt </w:t>
      </w:r>
      <w:r w:rsidR="2E494382" w:rsidRPr="00941DA2">
        <w:rPr>
          <w:rFonts w:ascii="Times New Roman" w:hAnsi="Times New Roman" w:cs="Times New Roman"/>
          <w:sz w:val="24"/>
          <w:szCs w:val="24"/>
          <w:lang w:val="et-EE"/>
        </w:rPr>
        <w:t>15</w:t>
      </w:r>
      <w:r w:rsidR="12263F15" w:rsidRPr="00941DA2">
        <w:rPr>
          <w:rFonts w:ascii="Times New Roman" w:hAnsi="Times New Roman" w:cs="Times New Roman"/>
          <w:sz w:val="24"/>
          <w:szCs w:val="24"/>
          <w:lang w:val="et-EE"/>
        </w:rPr>
        <w:t>. veebruari</w:t>
      </w:r>
      <w:r w:rsidR="7C42DBB8" w:rsidRPr="00941DA2">
        <w:rPr>
          <w:rFonts w:ascii="Times New Roman" w:hAnsi="Times New Roman" w:cs="Times New Roman"/>
          <w:sz w:val="24"/>
          <w:szCs w:val="24"/>
          <w:lang w:val="et-EE"/>
        </w:rPr>
        <w:t>ks</w:t>
      </w:r>
      <w:r w:rsidR="12263F15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laekunud taotluse esitajaga sõlmitakse leping algusega</w:t>
      </w:r>
      <w:r w:rsidR="0C103475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01.aprill</w:t>
      </w:r>
      <w:r w:rsidRPr="00941DA2">
        <w:rPr>
          <w:rFonts w:ascii="Times New Roman" w:hAnsi="Times New Roman" w:cs="Times New Roman"/>
          <w:sz w:val="24"/>
          <w:szCs w:val="24"/>
          <w:lang w:val="et-EE"/>
        </w:rPr>
        <w:t>, kui taotleja taotlus vastab hindamise alustes sätestatud kõigile alustele.</w:t>
      </w:r>
    </w:p>
    <w:p w14:paraId="0F015EE8" w14:textId="0C7D7B5A" w:rsidR="00EF40D0" w:rsidRPr="00941DA2" w:rsidRDefault="00EF40D0" w:rsidP="00941D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b/>
          <w:bCs/>
          <w:sz w:val="24"/>
          <w:szCs w:val="24"/>
          <w:lang w:val="et-EE"/>
        </w:rPr>
        <w:t>5. Taotluse hindamise tulemustest ja lepingu sõlmimisest teavitamine.</w:t>
      </w:r>
    </w:p>
    <w:p w14:paraId="7317F252" w14:textId="0E4C9853" w:rsidR="00EF40D0" w:rsidRPr="00B90259" w:rsidRDefault="00EF40D0" w:rsidP="00B90259">
      <w:pPr>
        <w:ind w:left="357" w:hanging="35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5.1. </w:t>
      </w:r>
      <w:r w:rsidRPr="00B90259">
        <w:rPr>
          <w:rFonts w:ascii="Times New Roman" w:hAnsi="Times New Roman" w:cs="Times New Roman"/>
          <w:sz w:val="24"/>
          <w:szCs w:val="24"/>
          <w:lang w:val="et-EE"/>
        </w:rPr>
        <w:t xml:space="preserve">Haigekassa teavitab </w:t>
      </w:r>
      <w:r w:rsidR="00C3466F" w:rsidRPr="00B90259">
        <w:rPr>
          <w:rFonts w:ascii="Times New Roman" w:hAnsi="Times New Roman" w:cs="Times New Roman"/>
          <w:sz w:val="24"/>
          <w:szCs w:val="24"/>
          <w:lang w:val="et-EE"/>
        </w:rPr>
        <w:t>tervishoiu</w:t>
      </w:r>
      <w:r w:rsidRPr="00B90259">
        <w:rPr>
          <w:rFonts w:ascii="Times New Roman" w:hAnsi="Times New Roman" w:cs="Times New Roman"/>
          <w:sz w:val="24"/>
          <w:szCs w:val="24"/>
          <w:lang w:val="et-EE"/>
        </w:rPr>
        <w:t>teenuse osutajat kirjalikult taotluse hindamise tulemustest</w:t>
      </w:r>
      <w:r w:rsidR="2DB7ED06" w:rsidRPr="00B9025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B90259">
        <w:rPr>
          <w:rFonts w:ascii="Times New Roman" w:hAnsi="Times New Roman" w:cs="Times New Roman"/>
          <w:sz w:val="24"/>
          <w:szCs w:val="24"/>
          <w:lang w:val="et-EE"/>
        </w:rPr>
        <w:t>ja lepingusse ravijuhtude andmisest 3 tööpäeva jooksul arvates otsuse tegemisest.</w:t>
      </w:r>
    </w:p>
    <w:p w14:paraId="78B81891" w14:textId="77777777" w:rsidR="00EF40D0" w:rsidRPr="00B90259" w:rsidRDefault="00EF40D0" w:rsidP="00B902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B90259">
        <w:rPr>
          <w:rFonts w:ascii="Times New Roman" w:hAnsi="Times New Roman" w:cs="Times New Roman"/>
          <w:b/>
          <w:bCs/>
          <w:sz w:val="24"/>
          <w:szCs w:val="24"/>
          <w:lang w:val="et-EE"/>
        </w:rPr>
        <w:t>6. Ravijuhtude andmine lepingusse</w:t>
      </w:r>
    </w:p>
    <w:p w14:paraId="13ED4F1D" w14:textId="604F84AA" w:rsidR="00EF40D0" w:rsidRPr="00B90259" w:rsidRDefault="00EF40D0" w:rsidP="00B90259">
      <w:pPr>
        <w:ind w:left="357" w:hanging="35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350ABE57">
        <w:rPr>
          <w:rFonts w:ascii="Times New Roman" w:hAnsi="Times New Roman" w:cs="Times New Roman"/>
          <w:sz w:val="24"/>
          <w:szCs w:val="24"/>
          <w:lang w:val="et-EE"/>
        </w:rPr>
        <w:t xml:space="preserve">6.1 Taotlejaga, kelle taotlus vastab hindamise alustes sätestatud kõigile alustele, </w:t>
      </w:r>
      <w:r w:rsidR="2BDA14D3" w:rsidRPr="350ABE57">
        <w:rPr>
          <w:rFonts w:ascii="Times New Roman" w:hAnsi="Times New Roman" w:cs="Times New Roman"/>
          <w:sz w:val="24"/>
          <w:szCs w:val="24"/>
          <w:lang w:val="et-EE"/>
        </w:rPr>
        <w:t xml:space="preserve">antakse </w:t>
      </w:r>
      <w:r w:rsidRPr="350ABE57">
        <w:rPr>
          <w:rFonts w:ascii="Times New Roman" w:hAnsi="Times New Roman" w:cs="Times New Roman"/>
          <w:sz w:val="24"/>
          <w:szCs w:val="24"/>
          <w:lang w:val="et-EE"/>
        </w:rPr>
        <w:t>sõlmitavasse</w:t>
      </w:r>
      <w:r w:rsidR="1EE91F51" w:rsidRPr="350ABE5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350ABE57">
        <w:rPr>
          <w:rFonts w:ascii="Times New Roman" w:hAnsi="Times New Roman" w:cs="Times New Roman"/>
          <w:sz w:val="24"/>
          <w:szCs w:val="24"/>
          <w:lang w:val="et-EE"/>
        </w:rPr>
        <w:t>lepingusse ravijuhud</w:t>
      </w:r>
      <w:r w:rsidR="00E315B6" w:rsidRPr="350ABE57">
        <w:rPr>
          <w:rFonts w:ascii="Times New Roman" w:hAnsi="Times New Roman" w:cs="Times New Roman"/>
          <w:sz w:val="24"/>
          <w:szCs w:val="24"/>
          <w:lang w:val="et-EE"/>
        </w:rPr>
        <w:t xml:space="preserve"> (edaspidi: RJ)</w:t>
      </w:r>
      <w:r w:rsidR="224DBBB0" w:rsidRPr="350ABE57">
        <w:rPr>
          <w:rFonts w:ascii="Times New Roman" w:hAnsi="Times New Roman" w:cs="Times New Roman"/>
          <w:sz w:val="24"/>
          <w:szCs w:val="24"/>
          <w:lang w:val="et-EE"/>
        </w:rPr>
        <w:t xml:space="preserve"> järgmiselt</w:t>
      </w:r>
      <w:r w:rsidR="00DE502C" w:rsidRPr="350ABE57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14:paraId="05E8FEC5" w14:textId="50D18C3A" w:rsidR="00C33A57" w:rsidRPr="00B90259" w:rsidRDefault="0000756D" w:rsidP="005D6CE4">
      <w:pPr>
        <w:ind w:left="35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0259">
        <w:rPr>
          <w:rFonts w:ascii="Times New Roman" w:hAnsi="Times New Roman" w:cs="Times New Roman"/>
          <w:sz w:val="24"/>
          <w:szCs w:val="24"/>
          <w:lang w:val="et-EE"/>
        </w:rPr>
        <w:t xml:space="preserve">6.1.1. Kui taotlejal on taotluse esitamise </w:t>
      </w:r>
      <w:r w:rsidR="00BE2F08" w:rsidRPr="00B90259">
        <w:rPr>
          <w:rFonts w:ascii="Times New Roman" w:hAnsi="Times New Roman" w:cs="Times New Roman"/>
          <w:sz w:val="24"/>
          <w:szCs w:val="24"/>
          <w:lang w:val="et-EE"/>
        </w:rPr>
        <w:t>tähtpäeval</w:t>
      </w:r>
      <w:r w:rsidRPr="00B9025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20171">
        <w:rPr>
          <w:rFonts w:ascii="Times New Roman" w:hAnsi="Times New Roman" w:cs="Times New Roman"/>
          <w:sz w:val="24"/>
          <w:szCs w:val="24"/>
          <w:lang w:val="et-EE"/>
        </w:rPr>
        <w:t xml:space="preserve">taotlusel märgitud </w:t>
      </w:r>
      <w:r w:rsidR="00A63A45">
        <w:rPr>
          <w:rFonts w:ascii="Times New Roman" w:hAnsi="Times New Roman" w:cs="Times New Roman"/>
          <w:sz w:val="24"/>
          <w:szCs w:val="24"/>
          <w:lang w:val="et-EE"/>
        </w:rPr>
        <w:t>maakonnas</w:t>
      </w:r>
      <w:r w:rsidR="0D4A7AD2" w:rsidRPr="00B9025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B90259">
        <w:rPr>
          <w:rFonts w:ascii="Times New Roman" w:hAnsi="Times New Roman" w:cs="Times New Roman"/>
          <w:sz w:val="24"/>
          <w:szCs w:val="24"/>
          <w:lang w:val="et-EE"/>
        </w:rPr>
        <w:t xml:space="preserve">kehtiv ravi rahastamise leping </w:t>
      </w:r>
      <w:r w:rsidR="002542B3" w:rsidRPr="00B90259">
        <w:rPr>
          <w:rFonts w:ascii="Times New Roman" w:hAnsi="Times New Roman" w:cs="Times New Roman"/>
          <w:sz w:val="24"/>
          <w:szCs w:val="24"/>
          <w:lang w:val="et-EE"/>
        </w:rPr>
        <w:t xml:space="preserve">haiguste </w:t>
      </w:r>
      <w:r w:rsidR="00BE2F08" w:rsidRPr="00B90259">
        <w:rPr>
          <w:rFonts w:ascii="Times New Roman" w:hAnsi="Times New Roman" w:cs="Times New Roman"/>
          <w:sz w:val="24"/>
          <w:szCs w:val="24"/>
          <w:lang w:val="et-EE"/>
        </w:rPr>
        <w:t>ennetamise projekti „</w:t>
      </w:r>
      <w:r w:rsidR="004F7B6E" w:rsidRPr="00B90259">
        <w:rPr>
          <w:rFonts w:ascii="Times New Roman" w:hAnsi="Times New Roman" w:cs="Times New Roman"/>
          <w:sz w:val="24"/>
          <w:szCs w:val="24"/>
          <w:lang w:val="et-EE"/>
        </w:rPr>
        <w:t>Emakakaelavähi varajane avastamine</w:t>
      </w:r>
      <w:r w:rsidR="00A65AD2" w:rsidRPr="00B90259">
        <w:rPr>
          <w:rFonts w:ascii="Times New Roman" w:hAnsi="Times New Roman" w:cs="Times New Roman"/>
          <w:sz w:val="24"/>
          <w:szCs w:val="24"/>
          <w:lang w:val="et-EE"/>
        </w:rPr>
        <w:t xml:space="preserve">“ </w:t>
      </w:r>
      <w:r w:rsidRPr="00B90259">
        <w:rPr>
          <w:rFonts w:ascii="Times New Roman" w:hAnsi="Times New Roman" w:cs="Times New Roman"/>
          <w:sz w:val="24"/>
          <w:szCs w:val="24"/>
          <w:lang w:val="et-EE"/>
        </w:rPr>
        <w:t>teenuste osutamiseks, siis sõlmitavas lepingus tagatakse talle</w:t>
      </w:r>
      <w:r w:rsidR="00096BE4" w:rsidRPr="00B90259">
        <w:rPr>
          <w:rFonts w:ascii="Times New Roman" w:hAnsi="Times New Roman" w:cs="Times New Roman"/>
          <w:sz w:val="24"/>
          <w:szCs w:val="24"/>
          <w:lang w:val="et-EE"/>
        </w:rPr>
        <w:t xml:space="preserve"> kvartaliks</w:t>
      </w:r>
      <w:r w:rsidRPr="00B9025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D70035" w:rsidRPr="00B90259">
        <w:rPr>
          <w:rFonts w:ascii="Times New Roman" w:hAnsi="Times New Roman" w:cs="Times New Roman"/>
          <w:sz w:val="24"/>
          <w:szCs w:val="24"/>
          <w:lang w:val="et-EE"/>
        </w:rPr>
        <w:t xml:space="preserve">lepingu algusele eelnenud </w:t>
      </w:r>
      <w:r w:rsidRPr="00B90259">
        <w:rPr>
          <w:rFonts w:ascii="Times New Roman" w:hAnsi="Times New Roman" w:cs="Times New Roman"/>
          <w:sz w:val="24"/>
          <w:szCs w:val="24"/>
          <w:lang w:val="et-EE"/>
        </w:rPr>
        <w:t xml:space="preserve">viimase </w:t>
      </w:r>
      <w:r w:rsidR="00486D45" w:rsidRPr="00B90259">
        <w:rPr>
          <w:rFonts w:ascii="Times New Roman" w:hAnsi="Times New Roman" w:cs="Times New Roman"/>
          <w:sz w:val="24"/>
          <w:szCs w:val="24"/>
          <w:lang w:val="et-EE"/>
        </w:rPr>
        <w:t>3</w:t>
      </w:r>
      <w:r w:rsidRPr="00B90259">
        <w:rPr>
          <w:rFonts w:ascii="Times New Roman" w:hAnsi="Times New Roman" w:cs="Times New Roman"/>
          <w:sz w:val="24"/>
          <w:szCs w:val="24"/>
          <w:lang w:val="et-EE"/>
        </w:rPr>
        <w:t xml:space="preserve"> kuu lepingu mah</w:t>
      </w:r>
      <w:r w:rsidR="00A65AD2" w:rsidRPr="00B90259">
        <w:rPr>
          <w:rFonts w:ascii="Times New Roman" w:hAnsi="Times New Roman" w:cs="Times New Roman"/>
          <w:sz w:val="24"/>
          <w:szCs w:val="24"/>
          <w:lang w:val="et-EE"/>
        </w:rPr>
        <w:t>t</w:t>
      </w:r>
      <w:r w:rsidR="002A4EC5" w:rsidRPr="00B90259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26501CBE" w14:textId="76179465" w:rsidR="006B5A15" w:rsidRPr="00941DA2" w:rsidRDefault="0000756D" w:rsidP="00B90259">
      <w:pPr>
        <w:ind w:left="357" w:hanging="35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0259">
        <w:rPr>
          <w:rFonts w:ascii="Times New Roman" w:hAnsi="Times New Roman" w:cs="Times New Roman"/>
          <w:sz w:val="24"/>
          <w:szCs w:val="24"/>
          <w:lang w:val="et-EE"/>
        </w:rPr>
        <w:tab/>
        <w:t xml:space="preserve">6.1.2. </w:t>
      </w:r>
      <w:r w:rsidR="002A4EC5" w:rsidRPr="00B90259">
        <w:rPr>
          <w:rFonts w:ascii="Times New Roman" w:hAnsi="Times New Roman" w:cs="Times New Roman"/>
          <w:sz w:val="24"/>
          <w:szCs w:val="24"/>
          <w:lang w:val="et-EE"/>
        </w:rPr>
        <w:t xml:space="preserve">Kui taotlejal ei ole </w:t>
      </w:r>
      <w:r w:rsidR="008F186F" w:rsidRPr="00B90259">
        <w:rPr>
          <w:rFonts w:ascii="Times New Roman" w:hAnsi="Times New Roman" w:cs="Times New Roman"/>
          <w:sz w:val="24"/>
          <w:szCs w:val="24"/>
          <w:lang w:val="et-EE"/>
        </w:rPr>
        <w:t xml:space="preserve">taotluse </w:t>
      </w:r>
      <w:r w:rsidR="002A4EC5" w:rsidRPr="00B90259">
        <w:rPr>
          <w:rFonts w:ascii="Times New Roman" w:hAnsi="Times New Roman" w:cs="Times New Roman"/>
          <w:sz w:val="24"/>
          <w:szCs w:val="24"/>
          <w:lang w:val="et-EE"/>
        </w:rPr>
        <w:t xml:space="preserve">esitamise tähtpäeval </w:t>
      </w:r>
      <w:r w:rsidR="004161AC">
        <w:rPr>
          <w:rFonts w:ascii="Times New Roman" w:hAnsi="Times New Roman" w:cs="Times New Roman"/>
          <w:sz w:val="24"/>
          <w:szCs w:val="24"/>
          <w:lang w:val="et-EE"/>
        </w:rPr>
        <w:t xml:space="preserve">taotlusel märgitud maakonnas </w:t>
      </w:r>
      <w:r w:rsidR="003B21E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A4EC5" w:rsidRPr="00B90259">
        <w:rPr>
          <w:rFonts w:ascii="Times New Roman" w:hAnsi="Times New Roman" w:cs="Times New Roman"/>
          <w:sz w:val="24"/>
          <w:szCs w:val="24"/>
          <w:lang w:val="et-EE"/>
        </w:rPr>
        <w:t>kehtiv</w:t>
      </w:r>
      <w:r w:rsidR="008F186F" w:rsidRPr="00941DA2">
        <w:rPr>
          <w:rFonts w:ascii="Times New Roman" w:hAnsi="Times New Roman" w:cs="Times New Roman"/>
          <w:sz w:val="24"/>
          <w:szCs w:val="24"/>
          <w:lang w:val="et-EE"/>
        </w:rPr>
        <w:t>at</w:t>
      </w:r>
      <w:r w:rsidR="002A4EC5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ravi rahastamise leping</w:t>
      </w:r>
      <w:r w:rsidR="001850F0" w:rsidRPr="00941DA2">
        <w:rPr>
          <w:rFonts w:ascii="Times New Roman" w:hAnsi="Times New Roman" w:cs="Times New Roman"/>
          <w:sz w:val="24"/>
          <w:szCs w:val="24"/>
          <w:lang w:val="et-EE"/>
        </w:rPr>
        <w:t>ut</w:t>
      </w:r>
      <w:r w:rsidR="002A4EC5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542B3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haiguste </w:t>
      </w:r>
      <w:r w:rsidR="002A4EC5" w:rsidRPr="00941DA2">
        <w:rPr>
          <w:rFonts w:ascii="Times New Roman" w:hAnsi="Times New Roman" w:cs="Times New Roman"/>
          <w:sz w:val="24"/>
          <w:szCs w:val="24"/>
          <w:lang w:val="et-EE"/>
        </w:rPr>
        <w:t>ennetamise projekti „</w:t>
      </w:r>
      <w:r w:rsidR="004F7B6E" w:rsidRPr="00941DA2">
        <w:rPr>
          <w:rFonts w:ascii="Times New Roman" w:hAnsi="Times New Roman" w:cs="Times New Roman"/>
          <w:sz w:val="24"/>
          <w:szCs w:val="24"/>
          <w:lang w:val="et-EE"/>
        </w:rPr>
        <w:t>Emakakaelavähi varajane avastamine</w:t>
      </w:r>
      <w:r w:rsidR="002A4EC5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“ teenuste osutamiseks, siis sõlmitavas lepingus tagatakse talle </w:t>
      </w:r>
      <w:r w:rsidR="00E0568C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esialgu </w:t>
      </w:r>
      <w:r w:rsidR="002A4EC5" w:rsidRPr="00941DA2">
        <w:rPr>
          <w:rFonts w:ascii="Times New Roman" w:hAnsi="Times New Roman" w:cs="Times New Roman"/>
          <w:sz w:val="24"/>
          <w:szCs w:val="24"/>
          <w:lang w:val="et-EE"/>
        </w:rPr>
        <w:t>ühes tegevuskohas (aadressil) kvartali</w:t>
      </w:r>
      <w:r w:rsidR="003D2ABE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kohta</w:t>
      </w:r>
      <w:r w:rsidR="002A4EC5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25 RJ</w:t>
      </w:r>
      <w:r w:rsidR="003D2ABE" w:rsidRPr="00941DA2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52A13C54" w14:textId="29DDC9EC" w:rsidR="0034632B" w:rsidRPr="00941DA2" w:rsidRDefault="00A36EC6" w:rsidP="00B90259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6.2. </w:t>
      </w:r>
      <w:r w:rsidR="00D92099" w:rsidRPr="00941DA2">
        <w:rPr>
          <w:rFonts w:ascii="Times New Roman" w:hAnsi="Times New Roman" w:cs="Times New Roman"/>
          <w:sz w:val="24"/>
          <w:szCs w:val="24"/>
          <w:lang w:val="et-EE"/>
        </w:rPr>
        <w:t>Lepingu</w:t>
      </w:r>
      <w:r w:rsidR="004C65E8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mahu</w:t>
      </w:r>
      <w:r w:rsidR="00D92099" w:rsidRPr="00941DA2">
        <w:rPr>
          <w:rFonts w:ascii="Times New Roman" w:hAnsi="Times New Roman" w:cs="Times New Roman"/>
          <w:sz w:val="24"/>
          <w:szCs w:val="24"/>
          <w:lang w:val="et-EE"/>
        </w:rPr>
        <w:t xml:space="preserve"> suurendamine toimub tervishoiuteenuse osutajatega vastavalt nõudlusele.</w:t>
      </w:r>
    </w:p>
    <w:sectPr w:rsidR="0034632B" w:rsidRPr="00941DA2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AD29" w14:textId="77777777" w:rsidR="006D7985" w:rsidRDefault="006D7985">
      <w:pPr>
        <w:spacing w:after="0" w:line="240" w:lineRule="auto"/>
      </w:pPr>
      <w:r>
        <w:separator/>
      </w:r>
    </w:p>
  </w:endnote>
  <w:endnote w:type="continuationSeparator" w:id="0">
    <w:p w14:paraId="20A8774A" w14:textId="77777777" w:rsidR="006D7985" w:rsidRDefault="006D7985">
      <w:pPr>
        <w:spacing w:after="0" w:line="240" w:lineRule="auto"/>
      </w:pPr>
      <w:r>
        <w:continuationSeparator/>
      </w:r>
    </w:p>
  </w:endnote>
  <w:endnote w:type="continuationNotice" w:id="1">
    <w:p w14:paraId="4B4264E8" w14:textId="77777777" w:rsidR="006D7985" w:rsidRDefault="006D7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8356518" w14:paraId="53561480" w14:textId="77777777" w:rsidTr="68356518">
      <w:tc>
        <w:tcPr>
          <w:tcW w:w="3005" w:type="dxa"/>
        </w:tcPr>
        <w:p w14:paraId="3C6C9ECB" w14:textId="59B3596D" w:rsidR="68356518" w:rsidRDefault="68356518" w:rsidP="68356518">
          <w:pPr>
            <w:pStyle w:val="Header"/>
            <w:ind w:left="-115"/>
          </w:pPr>
        </w:p>
      </w:tc>
      <w:tc>
        <w:tcPr>
          <w:tcW w:w="3005" w:type="dxa"/>
        </w:tcPr>
        <w:p w14:paraId="113CAA54" w14:textId="7FA7871F" w:rsidR="68356518" w:rsidRDefault="68356518" w:rsidP="68356518">
          <w:pPr>
            <w:pStyle w:val="Header"/>
            <w:jc w:val="center"/>
          </w:pPr>
        </w:p>
      </w:tc>
      <w:tc>
        <w:tcPr>
          <w:tcW w:w="3005" w:type="dxa"/>
        </w:tcPr>
        <w:p w14:paraId="058C426F" w14:textId="57BF2E3F" w:rsidR="68356518" w:rsidRDefault="68356518" w:rsidP="68356518">
          <w:pPr>
            <w:pStyle w:val="Header"/>
            <w:ind w:right="-115"/>
            <w:jc w:val="right"/>
          </w:pPr>
        </w:p>
      </w:tc>
    </w:tr>
  </w:tbl>
  <w:p w14:paraId="370BC7C7" w14:textId="21F99E2C" w:rsidR="68356518" w:rsidRDefault="68356518" w:rsidP="68356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9EB4" w14:textId="77777777" w:rsidR="006D7985" w:rsidRDefault="006D7985">
      <w:pPr>
        <w:spacing w:after="0" w:line="240" w:lineRule="auto"/>
      </w:pPr>
      <w:r>
        <w:separator/>
      </w:r>
    </w:p>
  </w:footnote>
  <w:footnote w:type="continuationSeparator" w:id="0">
    <w:p w14:paraId="72AAD11D" w14:textId="77777777" w:rsidR="006D7985" w:rsidRDefault="006D7985">
      <w:pPr>
        <w:spacing w:after="0" w:line="240" w:lineRule="auto"/>
      </w:pPr>
      <w:r>
        <w:continuationSeparator/>
      </w:r>
    </w:p>
  </w:footnote>
  <w:footnote w:type="continuationNotice" w:id="1">
    <w:p w14:paraId="15AC6419" w14:textId="77777777" w:rsidR="006D7985" w:rsidRDefault="006D7985">
      <w:pPr>
        <w:spacing w:after="0" w:line="240" w:lineRule="auto"/>
      </w:pPr>
    </w:p>
  </w:footnote>
  <w:footnote w:id="2">
    <w:p w14:paraId="123E3EEC" w14:textId="07E756A7" w:rsidR="68356518" w:rsidRDefault="68356518" w:rsidP="68356518">
      <w:pPr>
        <w:rPr>
          <w:rFonts w:ascii="Times New Roman" w:hAnsi="Times New Roman" w:cs="Times New Roman"/>
          <w:sz w:val="24"/>
          <w:szCs w:val="24"/>
          <w:lang w:val="et-EE"/>
        </w:rPr>
      </w:pPr>
      <w:r w:rsidRPr="68356518">
        <w:rPr>
          <w:rStyle w:val="FootnoteReference"/>
        </w:rPr>
        <w:footnoteRef/>
      </w:r>
      <w:r>
        <w:t xml:space="preserve"> </w:t>
      </w:r>
      <w:r w:rsidRPr="68356518">
        <w:rPr>
          <w:rFonts w:ascii="Times New Roman" w:hAnsi="Times New Roman" w:cs="Times New Roman"/>
          <w:sz w:val="24"/>
          <w:szCs w:val="24"/>
          <w:lang w:val="et-EE"/>
        </w:rPr>
        <w:t>Välja arvatud Vabariigi Valitsuse määrusega kehtestatud haiglavõrgu arengukavas nimetatud haiglad.</w:t>
      </w:r>
    </w:p>
    <w:p w14:paraId="28DC8615" w14:textId="01AC455C" w:rsidR="68356518" w:rsidRDefault="68356518" w:rsidP="6835651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8356518" w14:paraId="2D66F534" w14:textId="77777777" w:rsidTr="68356518">
      <w:tc>
        <w:tcPr>
          <w:tcW w:w="3005" w:type="dxa"/>
        </w:tcPr>
        <w:p w14:paraId="7CA20241" w14:textId="09E5CCB1" w:rsidR="68356518" w:rsidRDefault="68356518" w:rsidP="68356518">
          <w:pPr>
            <w:pStyle w:val="Header"/>
            <w:ind w:left="-115"/>
          </w:pPr>
        </w:p>
      </w:tc>
      <w:tc>
        <w:tcPr>
          <w:tcW w:w="3005" w:type="dxa"/>
        </w:tcPr>
        <w:p w14:paraId="7E8E2C40" w14:textId="793C8EA1" w:rsidR="68356518" w:rsidRDefault="68356518" w:rsidP="68356518">
          <w:pPr>
            <w:pStyle w:val="Header"/>
            <w:jc w:val="center"/>
          </w:pPr>
        </w:p>
      </w:tc>
      <w:tc>
        <w:tcPr>
          <w:tcW w:w="3005" w:type="dxa"/>
        </w:tcPr>
        <w:p w14:paraId="3285686F" w14:textId="5915AC06" w:rsidR="68356518" w:rsidRDefault="68356518" w:rsidP="6835651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665F5">
            <w:rPr>
              <w:noProof/>
            </w:rPr>
            <w:t>1</w:t>
          </w:r>
          <w:r>
            <w:fldChar w:fldCharType="end"/>
          </w:r>
        </w:p>
      </w:tc>
    </w:tr>
  </w:tbl>
  <w:p w14:paraId="2F558D48" w14:textId="662B9A44" w:rsidR="68356518" w:rsidRDefault="68356518" w:rsidP="68356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A1A8E"/>
    <w:multiLevelType w:val="hybridMultilevel"/>
    <w:tmpl w:val="53403716"/>
    <w:lvl w:ilvl="0" w:tplc="C98E0760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481BFA"/>
    <w:rsid w:val="00006C87"/>
    <w:rsid w:val="0000756D"/>
    <w:rsid w:val="00031539"/>
    <w:rsid w:val="00052CDB"/>
    <w:rsid w:val="00053D8B"/>
    <w:rsid w:val="00082D25"/>
    <w:rsid w:val="000834AC"/>
    <w:rsid w:val="00084513"/>
    <w:rsid w:val="00096BE4"/>
    <w:rsid w:val="000B76EB"/>
    <w:rsid w:val="000C5215"/>
    <w:rsid w:val="000D2C1A"/>
    <w:rsid w:val="000E7E18"/>
    <w:rsid w:val="001421DD"/>
    <w:rsid w:val="00156186"/>
    <w:rsid w:val="001802D2"/>
    <w:rsid w:val="001850F0"/>
    <w:rsid w:val="001C041E"/>
    <w:rsid w:val="001E175D"/>
    <w:rsid w:val="00236604"/>
    <w:rsid w:val="002372A1"/>
    <w:rsid w:val="00237D41"/>
    <w:rsid w:val="002531F9"/>
    <w:rsid w:val="002542B3"/>
    <w:rsid w:val="002A4EC5"/>
    <w:rsid w:val="002C17E2"/>
    <w:rsid w:val="00330BEC"/>
    <w:rsid w:val="0034632B"/>
    <w:rsid w:val="0036279C"/>
    <w:rsid w:val="003837A0"/>
    <w:rsid w:val="00384250"/>
    <w:rsid w:val="003B21E2"/>
    <w:rsid w:val="003C0E3C"/>
    <w:rsid w:val="003D2ABE"/>
    <w:rsid w:val="003F0C84"/>
    <w:rsid w:val="00405BBB"/>
    <w:rsid w:val="00415F3C"/>
    <w:rsid w:val="004161AC"/>
    <w:rsid w:val="00465F21"/>
    <w:rsid w:val="00486D45"/>
    <w:rsid w:val="004C0C51"/>
    <w:rsid w:val="004C65E8"/>
    <w:rsid w:val="004F4EBE"/>
    <w:rsid w:val="004F7B6E"/>
    <w:rsid w:val="00511834"/>
    <w:rsid w:val="00523BF8"/>
    <w:rsid w:val="005665F5"/>
    <w:rsid w:val="00580337"/>
    <w:rsid w:val="0058400B"/>
    <w:rsid w:val="005B326F"/>
    <w:rsid w:val="005D6CE4"/>
    <w:rsid w:val="00606258"/>
    <w:rsid w:val="006236FD"/>
    <w:rsid w:val="006512A8"/>
    <w:rsid w:val="006934A4"/>
    <w:rsid w:val="006B561D"/>
    <w:rsid w:val="006B5A15"/>
    <w:rsid w:val="006C50DA"/>
    <w:rsid w:val="006D7985"/>
    <w:rsid w:val="00700391"/>
    <w:rsid w:val="00720675"/>
    <w:rsid w:val="00756170"/>
    <w:rsid w:val="00761A02"/>
    <w:rsid w:val="00773118"/>
    <w:rsid w:val="007A04CA"/>
    <w:rsid w:val="007F5282"/>
    <w:rsid w:val="00857EEF"/>
    <w:rsid w:val="00861C5A"/>
    <w:rsid w:val="008879C8"/>
    <w:rsid w:val="008F186F"/>
    <w:rsid w:val="009074A4"/>
    <w:rsid w:val="00912E46"/>
    <w:rsid w:val="00920171"/>
    <w:rsid w:val="00941DA2"/>
    <w:rsid w:val="0095517F"/>
    <w:rsid w:val="00964DDF"/>
    <w:rsid w:val="00970248"/>
    <w:rsid w:val="009726F2"/>
    <w:rsid w:val="00975485"/>
    <w:rsid w:val="009909B9"/>
    <w:rsid w:val="009A7B00"/>
    <w:rsid w:val="009C7E54"/>
    <w:rsid w:val="009E21E2"/>
    <w:rsid w:val="009F5F7C"/>
    <w:rsid w:val="00A10BE0"/>
    <w:rsid w:val="00A22B6F"/>
    <w:rsid w:val="00A36EC6"/>
    <w:rsid w:val="00A42FAD"/>
    <w:rsid w:val="00A63A45"/>
    <w:rsid w:val="00A65AD2"/>
    <w:rsid w:val="00AA6811"/>
    <w:rsid w:val="00B314A6"/>
    <w:rsid w:val="00B5594B"/>
    <w:rsid w:val="00B90259"/>
    <w:rsid w:val="00BB6AD8"/>
    <w:rsid w:val="00BC21E0"/>
    <w:rsid w:val="00BC7945"/>
    <w:rsid w:val="00BE20EA"/>
    <w:rsid w:val="00BE2F08"/>
    <w:rsid w:val="00BE60D4"/>
    <w:rsid w:val="00C33A57"/>
    <w:rsid w:val="00C3466F"/>
    <w:rsid w:val="00C36053"/>
    <w:rsid w:val="00C37786"/>
    <w:rsid w:val="00C65424"/>
    <w:rsid w:val="00C75A99"/>
    <w:rsid w:val="00C83AB2"/>
    <w:rsid w:val="00C92662"/>
    <w:rsid w:val="00CA106B"/>
    <w:rsid w:val="00CC2AAB"/>
    <w:rsid w:val="00D458E3"/>
    <w:rsid w:val="00D55D1A"/>
    <w:rsid w:val="00D70035"/>
    <w:rsid w:val="00D760C4"/>
    <w:rsid w:val="00D92099"/>
    <w:rsid w:val="00DA7EF9"/>
    <w:rsid w:val="00DE502C"/>
    <w:rsid w:val="00E0568C"/>
    <w:rsid w:val="00E22C37"/>
    <w:rsid w:val="00E315B6"/>
    <w:rsid w:val="00E36C62"/>
    <w:rsid w:val="00E4617D"/>
    <w:rsid w:val="00E61118"/>
    <w:rsid w:val="00EA13EA"/>
    <w:rsid w:val="00EB31EA"/>
    <w:rsid w:val="00EC60A0"/>
    <w:rsid w:val="00ED6A01"/>
    <w:rsid w:val="00EE1657"/>
    <w:rsid w:val="00EE6BDA"/>
    <w:rsid w:val="00EF07D5"/>
    <w:rsid w:val="00EF40D0"/>
    <w:rsid w:val="00F46343"/>
    <w:rsid w:val="00F576DF"/>
    <w:rsid w:val="00F67B66"/>
    <w:rsid w:val="00F74904"/>
    <w:rsid w:val="00F814FE"/>
    <w:rsid w:val="00F81688"/>
    <w:rsid w:val="00FD2193"/>
    <w:rsid w:val="00FD480E"/>
    <w:rsid w:val="00FD76EF"/>
    <w:rsid w:val="00FE1251"/>
    <w:rsid w:val="00FF1870"/>
    <w:rsid w:val="0266C1AD"/>
    <w:rsid w:val="028A0809"/>
    <w:rsid w:val="040CB00D"/>
    <w:rsid w:val="053742A3"/>
    <w:rsid w:val="05697EC7"/>
    <w:rsid w:val="05B06DF4"/>
    <w:rsid w:val="063702DF"/>
    <w:rsid w:val="065E2526"/>
    <w:rsid w:val="06CC4887"/>
    <w:rsid w:val="0731B26A"/>
    <w:rsid w:val="074450CF"/>
    <w:rsid w:val="07FD44B6"/>
    <w:rsid w:val="08E02130"/>
    <w:rsid w:val="09792E86"/>
    <w:rsid w:val="0A0A0573"/>
    <w:rsid w:val="0A6BB094"/>
    <w:rsid w:val="0A7BF191"/>
    <w:rsid w:val="0AA8B9BC"/>
    <w:rsid w:val="0B0CA608"/>
    <w:rsid w:val="0B14BE31"/>
    <w:rsid w:val="0B36EE17"/>
    <w:rsid w:val="0B8582E2"/>
    <w:rsid w:val="0BA5D5D4"/>
    <w:rsid w:val="0C103475"/>
    <w:rsid w:val="0CD76462"/>
    <w:rsid w:val="0D4A7AD2"/>
    <w:rsid w:val="0DF1A129"/>
    <w:rsid w:val="0E2FBE87"/>
    <w:rsid w:val="0E3BEDCE"/>
    <w:rsid w:val="0EC8B761"/>
    <w:rsid w:val="0EDE81DB"/>
    <w:rsid w:val="0F3FC6F1"/>
    <w:rsid w:val="0F63CD0C"/>
    <w:rsid w:val="0F88AC9A"/>
    <w:rsid w:val="109566F1"/>
    <w:rsid w:val="10DB9752"/>
    <w:rsid w:val="11C8FE27"/>
    <w:rsid w:val="12263F15"/>
    <w:rsid w:val="142AC15D"/>
    <w:rsid w:val="1568702D"/>
    <w:rsid w:val="16616709"/>
    <w:rsid w:val="168708E4"/>
    <w:rsid w:val="170EE6CF"/>
    <w:rsid w:val="17FD376A"/>
    <w:rsid w:val="18717FD6"/>
    <w:rsid w:val="1B01132A"/>
    <w:rsid w:val="1B1A23EA"/>
    <w:rsid w:val="1C676557"/>
    <w:rsid w:val="1D489891"/>
    <w:rsid w:val="1E8E58D2"/>
    <w:rsid w:val="1EE91F51"/>
    <w:rsid w:val="20556148"/>
    <w:rsid w:val="21263D58"/>
    <w:rsid w:val="2168CF0F"/>
    <w:rsid w:val="21C5F994"/>
    <w:rsid w:val="224DBBB0"/>
    <w:rsid w:val="22D6A6DB"/>
    <w:rsid w:val="23219990"/>
    <w:rsid w:val="237FAF5C"/>
    <w:rsid w:val="242BE111"/>
    <w:rsid w:val="25038EA3"/>
    <w:rsid w:val="2545244C"/>
    <w:rsid w:val="26572B78"/>
    <w:rsid w:val="267256EA"/>
    <w:rsid w:val="269F5F04"/>
    <w:rsid w:val="27687B0F"/>
    <w:rsid w:val="2778C012"/>
    <w:rsid w:val="27B718F3"/>
    <w:rsid w:val="2982BDEB"/>
    <w:rsid w:val="29D6FFC6"/>
    <w:rsid w:val="2A078C3F"/>
    <w:rsid w:val="2A7D8547"/>
    <w:rsid w:val="2AF0A941"/>
    <w:rsid w:val="2B0A33A6"/>
    <w:rsid w:val="2B8AC141"/>
    <w:rsid w:val="2BDA14D3"/>
    <w:rsid w:val="2DB7ED06"/>
    <w:rsid w:val="2E494382"/>
    <w:rsid w:val="2F73F779"/>
    <w:rsid w:val="2FB9EBEF"/>
    <w:rsid w:val="305E3264"/>
    <w:rsid w:val="306E22A3"/>
    <w:rsid w:val="3266D143"/>
    <w:rsid w:val="32815287"/>
    <w:rsid w:val="3289785F"/>
    <w:rsid w:val="32F37EC9"/>
    <w:rsid w:val="32F3CE9B"/>
    <w:rsid w:val="34524E2C"/>
    <w:rsid w:val="34899619"/>
    <w:rsid w:val="34B786D3"/>
    <w:rsid w:val="34C065BC"/>
    <w:rsid w:val="34EE15B1"/>
    <w:rsid w:val="3509B013"/>
    <w:rsid w:val="350ABE57"/>
    <w:rsid w:val="354CF878"/>
    <w:rsid w:val="36359B72"/>
    <w:rsid w:val="3689E612"/>
    <w:rsid w:val="36E7702B"/>
    <w:rsid w:val="38032E15"/>
    <w:rsid w:val="387645C4"/>
    <w:rsid w:val="38828A60"/>
    <w:rsid w:val="3A4241D3"/>
    <w:rsid w:val="3B2EF8ED"/>
    <w:rsid w:val="3B2F5CBA"/>
    <w:rsid w:val="3C07F554"/>
    <w:rsid w:val="3CF92796"/>
    <w:rsid w:val="3D2CB1D8"/>
    <w:rsid w:val="3D7AC442"/>
    <w:rsid w:val="3DD75141"/>
    <w:rsid w:val="3E2D1E60"/>
    <w:rsid w:val="3EF0EF85"/>
    <w:rsid w:val="40631B57"/>
    <w:rsid w:val="41248B4B"/>
    <w:rsid w:val="42289047"/>
    <w:rsid w:val="43753CE4"/>
    <w:rsid w:val="4382CAFF"/>
    <w:rsid w:val="449AAE12"/>
    <w:rsid w:val="45368C7A"/>
    <w:rsid w:val="458849E7"/>
    <w:rsid w:val="4595AF3D"/>
    <w:rsid w:val="47241A48"/>
    <w:rsid w:val="47AF3BE4"/>
    <w:rsid w:val="48BD76E9"/>
    <w:rsid w:val="48DE4536"/>
    <w:rsid w:val="4A8025AD"/>
    <w:rsid w:val="4C3D9A6F"/>
    <w:rsid w:val="4DD4B00B"/>
    <w:rsid w:val="4E4A8EFA"/>
    <w:rsid w:val="4E63951C"/>
    <w:rsid w:val="4F1CC5D1"/>
    <w:rsid w:val="4FB6FF5A"/>
    <w:rsid w:val="5066C5A4"/>
    <w:rsid w:val="514F1CAD"/>
    <w:rsid w:val="524A2518"/>
    <w:rsid w:val="5300E4EF"/>
    <w:rsid w:val="533705C6"/>
    <w:rsid w:val="53CA4269"/>
    <w:rsid w:val="56184DA3"/>
    <w:rsid w:val="56407337"/>
    <w:rsid w:val="57675AFB"/>
    <w:rsid w:val="57E72CD3"/>
    <w:rsid w:val="58B0BB7C"/>
    <w:rsid w:val="58CCCA71"/>
    <w:rsid w:val="58EB614F"/>
    <w:rsid w:val="590A768E"/>
    <w:rsid w:val="5ACF8EAF"/>
    <w:rsid w:val="5DFB14D2"/>
    <w:rsid w:val="5E7ECC86"/>
    <w:rsid w:val="5F19AC67"/>
    <w:rsid w:val="5F77C889"/>
    <w:rsid w:val="5FFEFB80"/>
    <w:rsid w:val="614EB687"/>
    <w:rsid w:val="61F0C6D0"/>
    <w:rsid w:val="62A21941"/>
    <w:rsid w:val="63C731D5"/>
    <w:rsid w:val="63E150CD"/>
    <w:rsid w:val="63F990D5"/>
    <w:rsid w:val="6417DDEF"/>
    <w:rsid w:val="64F0E7F0"/>
    <w:rsid w:val="6534AFEF"/>
    <w:rsid w:val="658042CB"/>
    <w:rsid w:val="65B63ED8"/>
    <w:rsid w:val="66709344"/>
    <w:rsid w:val="67D93F05"/>
    <w:rsid w:val="67E9CB97"/>
    <w:rsid w:val="68356518"/>
    <w:rsid w:val="68BA0859"/>
    <w:rsid w:val="694AA9ED"/>
    <w:rsid w:val="69CEA5C3"/>
    <w:rsid w:val="6A9F083A"/>
    <w:rsid w:val="6B77F010"/>
    <w:rsid w:val="6C9CED6A"/>
    <w:rsid w:val="6E084CB2"/>
    <w:rsid w:val="6E26C61C"/>
    <w:rsid w:val="6E3288A8"/>
    <w:rsid w:val="6E738F56"/>
    <w:rsid w:val="6EAF90D2"/>
    <w:rsid w:val="6F02B245"/>
    <w:rsid w:val="6F1307D4"/>
    <w:rsid w:val="6F5211DA"/>
    <w:rsid w:val="6F78CA25"/>
    <w:rsid w:val="6F8E00E9"/>
    <w:rsid w:val="704B6133"/>
    <w:rsid w:val="72B507DF"/>
    <w:rsid w:val="734D86E4"/>
    <w:rsid w:val="737799C9"/>
    <w:rsid w:val="74452910"/>
    <w:rsid w:val="74A68736"/>
    <w:rsid w:val="76481BFA"/>
    <w:rsid w:val="76BAA2B7"/>
    <w:rsid w:val="77E85EC0"/>
    <w:rsid w:val="782025CE"/>
    <w:rsid w:val="796EDC84"/>
    <w:rsid w:val="797B2F9C"/>
    <w:rsid w:val="79E1A25F"/>
    <w:rsid w:val="7A7EF623"/>
    <w:rsid w:val="7B15C8BA"/>
    <w:rsid w:val="7C326C87"/>
    <w:rsid w:val="7C42DBB8"/>
    <w:rsid w:val="7DB456D8"/>
    <w:rsid w:val="7E087048"/>
    <w:rsid w:val="7E10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1BFA"/>
  <w15:chartTrackingRefBased/>
  <w15:docId w15:val="{CC41CD98-59E1-438D-9F55-2696F352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8451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513"/>
    <w:rPr>
      <w:rFonts w:ascii="Calibri" w:eastAsia="Calibri" w:hAnsi="Calibri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084513"/>
    <w:rPr>
      <w:b/>
      <w:bCs/>
    </w:rPr>
  </w:style>
  <w:style w:type="character" w:styleId="CommentReference">
    <w:name w:val="annotation reference"/>
    <w:uiPriority w:val="99"/>
    <w:semiHidden/>
    <w:rsid w:val="000845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41E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41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netus@haigekass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DABC68F25FA84E942E499A45091D9D" ma:contentTypeVersion="2" ma:contentTypeDescription="Loo uus dokument" ma:contentTypeScope="" ma:versionID="a6f7b7a981911c7c5f22cfdc7a28dcb3">
  <xsd:schema xmlns:xsd="http://www.w3.org/2001/XMLSchema" xmlns:xs="http://www.w3.org/2001/XMLSchema" xmlns:p="http://schemas.microsoft.com/office/2006/metadata/properties" xmlns:ns2="9fcb1e4c-2c81-47df-aa7d-e5ea68761650" targetNamespace="http://schemas.microsoft.com/office/2006/metadata/properties" ma:root="true" ma:fieldsID="fb77911e3a1eb500ab6bfb28b8761b86" ns2:_="">
    <xsd:import namespace="9fcb1e4c-2c81-47df-aa7d-e5ea68761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1e4c-2c81-47df-aa7d-e5ea6876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F62CD-FA73-4877-8AF2-FE81FF2EE2B5}">
  <ds:schemaRefs>
    <ds:schemaRef ds:uri="9fcb1e4c-2c81-47df-aa7d-e5ea687616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60BD4B-CD7A-4664-B9A0-26922162E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b1e4c-2c81-47df-aa7d-e5ea68761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0BE7F-66DB-4058-B6C4-D14FC1174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Borissov</dc:creator>
  <cp:keywords/>
  <dc:description/>
  <cp:lastModifiedBy>Signe Borissov</cp:lastModifiedBy>
  <cp:revision>7</cp:revision>
  <dcterms:created xsi:type="dcterms:W3CDTF">2021-05-26T06:45:00Z</dcterms:created>
  <dcterms:modified xsi:type="dcterms:W3CDTF">2021-06-10T07:35:00Z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0x01010095DABC68F25FA84E942E499A45091D9D</vt:lpwstr>
  </property>
</Properties>
</file>